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BB53C" w14:textId="7DC7CFA1" w:rsidR="00245E7B" w:rsidRDefault="008E7A30">
      <w:r>
        <w:rPr>
          <w:noProof/>
        </w:rPr>
        <w:drawing>
          <wp:inline distT="0" distB="0" distL="0" distR="0" wp14:anchorId="75755ACE" wp14:editId="229A8AE5">
            <wp:extent cx="6926580" cy="10104120"/>
            <wp:effectExtent l="0" t="0" r="7620" b="0"/>
            <wp:docPr id="4" name="Picture 4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e MI  resource VA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1010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D2052" w14:textId="77777777" w:rsidR="008E7A30" w:rsidRDefault="008E7A30" w:rsidP="000C40D6">
      <w:pPr>
        <w:pStyle w:val="04xlpa"/>
        <w:rPr>
          <w:rFonts w:asciiTheme="majorHAnsi" w:hAnsiTheme="majorHAnsi" w:cstheme="majorHAnsi"/>
          <w:color w:val="000000"/>
          <w:sz w:val="32"/>
          <w:szCs w:val="32"/>
          <w:lang w:val="en"/>
        </w:rPr>
      </w:pPr>
    </w:p>
    <w:p w14:paraId="13A3FA45" w14:textId="7B23FCFB" w:rsidR="00EC74AE" w:rsidRDefault="00021A58" w:rsidP="000C40D6">
      <w:pPr>
        <w:pStyle w:val="04xlpa"/>
        <w:rPr>
          <w:rFonts w:asciiTheme="majorHAnsi" w:hAnsiTheme="majorHAnsi" w:cstheme="majorHAnsi"/>
          <w:color w:val="000000"/>
          <w:sz w:val="32"/>
          <w:szCs w:val="32"/>
        </w:rPr>
      </w:pPr>
      <w:r w:rsidRPr="00021A58">
        <w:rPr>
          <w:rFonts w:asciiTheme="majorHAnsi" w:hAnsiTheme="majorHAnsi" w:cstheme="majorHAnsi"/>
          <w:color w:val="000000"/>
          <w:sz w:val="32"/>
          <w:szCs w:val="32"/>
          <w:lang w:val="en"/>
        </w:rPr>
        <w:t xml:space="preserve">Moral Injury, in its most basic definition is </w:t>
      </w:r>
      <w:r w:rsidRPr="00021A58">
        <w:rPr>
          <w:rFonts w:asciiTheme="majorHAnsi" w:hAnsiTheme="majorHAnsi" w:cstheme="majorHAnsi"/>
          <w:color w:val="000000"/>
          <w:sz w:val="32"/>
          <w:szCs w:val="32"/>
        </w:rPr>
        <w:t xml:space="preserve">perpetrating, failing to prevent, bearing witness to, or learning about acts that transgress deeply held moral beliefs and expectations. </w:t>
      </w:r>
      <w:r w:rsidR="00E5274C">
        <w:rPr>
          <w:rFonts w:asciiTheme="majorHAnsi" w:hAnsiTheme="majorHAnsi" w:cstheme="majorHAnsi"/>
          <w:color w:val="000000"/>
          <w:sz w:val="32"/>
          <w:szCs w:val="32"/>
        </w:rPr>
        <w:t xml:space="preserve">Moral Injury is most often talked about within a Veteran/military </w:t>
      </w:r>
      <w:proofErr w:type="gramStart"/>
      <w:r w:rsidR="00E5274C">
        <w:rPr>
          <w:rFonts w:asciiTheme="majorHAnsi" w:hAnsiTheme="majorHAnsi" w:cstheme="majorHAnsi"/>
          <w:color w:val="000000"/>
          <w:sz w:val="32"/>
          <w:szCs w:val="32"/>
        </w:rPr>
        <w:t>context</w:t>
      </w:r>
      <w:proofErr w:type="gramEnd"/>
      <w:r w:rsidR="00E5274C">
        <w:rPr>
          <w:rFonts w:asciiTheme="majorHAnsi" w:hAnsiTheme="majorHAnsi" w:cstheme="majorHAnsi"/>
          <w:color w:val="000000"/>
          <w:sz w:val="32"/>
          <w:szCs w:val="32"/>
        </w:rPr>
        <w:t xml:space="preserve"> but moral trauma can happen in ANY area of life. </w:t>
      </w:r>
      <w:r w:rsidRPr="00021A58">
        <w:rPr>
          <w:rFonts w:asciiTheme="majorHAnsi" w:hAnsiTheme="majorHAnsi" w:cstheme="majorHAnsi"/>
          <w:color w:val="000000"/>
          <w:sz w:val="32"/>
          <w:szCs w:val="32"/>
        </w:rPr>
        <w:t>You will find that there are several different ways of defining and understanding Moral Injury</w:t>
      </w:r>
      <w:r w:rsidR="00E5274C">
        <w:rPr>
          <w:rFonts w:asciiTheme="majorHAnsi" w:hAnsiTheme="majorHAnsi" w:cstheme="majorHAnsi"/>
          <w:color w:val="000000"/>
          <w:sz w:val="32"/>
          <w:szCs w:val="32"/>
        </w:rPr>
        <w:t xml:space="preserve"> and in</w:t>
      </w:r>
      <w:r w:rsidRPr="00021A58">
        <w:rPr>
          <w:rFonts w:asciiTheme="majorHAnsi" w:hAnsiTheme="majorHAnsi" w:cstheme="majorHAnsi"/>
          <w:color w:val="000000"/>
          <w:sz w:val="32"/>
          <w:szCs w:val="32"/>
        </w:rPr>
        <w:t xml:space="preserve"> my opinion, no one way is right or wrong. Trauma is complex, humans are complex, therefore the understanding of Moral Injury is also.</w:t>
      </w:r>
    </w:p>
    <w:p w14:paraId="1D0B589E" w14:textId="1FEA842B" w:rsidR="00021A58" w:rsidRDefault="00EC74AE" w:rsidP="000C40D6">
      <w:pPr>
        <w:pStyle w:val="04xlpa"/>
        <w:rPr>
          <w:rFonts w:asciiTheme="majorHAnsi" w:hAnsiTheme="majorHAnsi" w:cstheme="majorHAnsi"/>
          <w:color w:val="000000"/>
          <w:sz w:val="32"/>
          <w:szCs w:val="32"/>
        </w:rPr>
      </w:pPr>
      <w:r>
        <w:rPr>
          <w:rFonts w:asciiTheme="majorHAnsi" w:hAnsiTheme="majorHAnsi" w:cstheme="majorHAnsi"/>
          <w:color w:val="000000"/>
          <w:sz w:val="32"/>
          <w:szCs w:val="32"/>
        </w:rPr>
        <w:t xml:space="preserve">As a former Army Chaplain, and current professional mental health chaplain specializing in PTSD, Moral Injury, and trauma, I wanted to create a resource guide that brings together all the information I have gathered over the years. As Moral Injury has become a hot topic within both the pastoral care and mental health professions, there are lots of great scholars and clinicians talking about it. </w:t>
      </w:r>
    </w:p>
    <w:p w14:paraId="074C6DEA" w14:textId="4A8E1257" w:rsidR="000C40D6" w:rsidRPr="00021A58" w:rsidRDefault="000C40D6" w:rsidP="000C40D6">
      <w:pPr>
        <w:pStyle w:val="04xlpa"/>
        <w:rPr>
          <w:rFonts w:asciiTheme="majorHAnsi" w:hAnsiTheme="majorHAnsi" w:cstheme="majorHAnsi"/>
          <w:color w:val="000000"/>
          <w:sz w:val="32"/>
          <w:szCs w:val="32"/>
        </w:rPr>
      </w:pPr>
      <w:r w:rsidRPr="00021A58">
        <w:rPr>
          <w:rStyle w:val="jsgrdq"/>
          <w:rFonts w:asciiTheme="majorHAnsi" w:hAnsiTheme="majorHAnsi" w:cstheme="majorHAnsi"/>
          <w:color w:val="000000"/>
          <w:sz w:val="32"/>
          <w:szCs w:val="32"/>
        </w:rPr>
        <w:t>My sincere hope is that these resources help you to understand a deeply complex experience of trauma known as Moral Injury. As you will see, there is a plethora of information out there and it</w:t>
      </w:r>
      <w:r w:rsidR="006C345F" w:rsidRPr="00021A58">
        <w:rPr>
          <w:rStyle w:val="jsgrdq"/>
          <w:rFonts w:asciiTheme="majorHAnsi" w:hAnsiTheme="majorHAnsi" w:cstheme="majorHAnsi"/>
          <w:color w:val="000000"/>
          <w:sz w:val="32"/>
          <w:szCs w:val="32"/>
        </w:rPr>
        <w:t xml:space="preserve"> is</w:t>
      </w:r>
      <w:r w:rsidRPr="00021A58">
        <w:rPr>
          <w:rStyle w:val="jsgrdq"/>
          <w:rFonts w:asciiTheme="majorHAnsi" w:hAnsiTheme="majorHAnsi" w:cstheme="majorHAnsi"/>
          <w:color w:val="000000"/>
          <w:sz w:val="32"/>
          <w:szCs w:val="32"/>
        </w:rPr>
        <w:t xml:space="preserve"> all over the place. My goal in creating this guide is so that you no longer </w:t>
      </w:r>
      <w:proofErr w:type="gramStart"/>
      <w:r w:rsidRPr="00021A58">
        <w:rPr>
          <w:rStyle w:val="jsgrdq"/>
          <w:rFonts w:asciiTheme="majorHAnsi" w:hAnsiTheme="majorHAnsi" w:cstheme="majorHAnsi"/>
          <w:color w:val="000000"/>
          <w:sz w:val="32"/>
          <w:szCs w:val="32"/>
        </w:rPr>
        <w:t>have to</w:t>
      </w:r>
      <w:proofErr w:type="gramEnd"/>
      <w:r w:rsidRPr="00021A58">
        <w:rPr>
          <w:rStyle w:val="jsgrdq"/>
          <w:rFonts w:asciiTheme="majorHAnsi" w:hAnsiTheme="majorHAnsi" w:cstheme="majorHAnsi"/>
          <w:color w:val="000000"/>
          <w:sz w:val="32"/>
          <w:szCs w:val="32"/>
        </w:rPr>
        <w:t xml:space="preserve"> spend hours and hours searching the internet, research articles, Amazon, and libraries. Some of the resources are free, and many, such as the books, have a cost. In addition, many of the research articles will only be accessible through a site membership via an educational institution, although many local libraries can order articles for you. I am including both Pastoral Care and Mental Health resources because I believe you cannot fully understand Moral Injury unless you study perspectives from both disciplines. </w:t>
      </w:r>
    </w:p>
    <w:p w14:paraId="21FE3FA6" w14:textId="0533F0AC" w:rsidR="00021A58" w:rsidRDefault="00021A58" w:rsidP="000C40D6">
      <w:pPr>
        <w:pStyle w:val="04xlpa"/>
        <w:rPr>
          <w:rStyle w:val="jsgrdq"/>
          <w:rFonts w:asciiTheme="majorHAnsi" w:hAnsiTheme="majorHAnsi" w:cstheme="majorHAnsi"/>
          <w:b/>
          <w:bCs/>
          <w:color w:val="C00000"/>
          <w:sz w:val="40"/>
          <w:szCs w:val="40"/>
        </w:rPr>
      </w:pPr>
    </w:p>
    <w:p w14:paraId="34A4A5D7" w14:textId="2B7AFB27" w:rsidR="008E7A30" w:rsidRDefault="008E7A30" w:rsidP="000C40D6">
      <w:pPr>
        <w:pStyle w:val="04xlpa"/>
        <w:rPr>
          <w:rStyle w:val="jsgrdq"/>
          <w:rFonts w:asciiTheme="majorHAnsi" w:hAnsiTheme="majorHAnsi" w:cstheme="majorHAnsi"/>
          <w:b/>
          <w:bCs/>
          <w:color w:val="C00000"/>
          <w:sz w:val="40"/>
          <w:szCs w:val="40"/>
        </w:rPr>
      </w:pPr>
    </w:p>
    <w:p w14:paraId="2801DD0A" w14:textId="77777777" w:rsidR="008E7A30" w:rsidRDefault="008E7A30" w:rsidP="000C40D6">
      <w:pPr>
        <w:pStyle w:val="04xlpa"/>
        <w:rPr>
          <w:rStyle w:val="jsgrdq"/>
          <w:rFonts w:asciiTheme="majorHAnsi" w:hAnsiTheme="majorHAnsi" w:cstheme="majorHAnsi"/>
          <w:b/>
          <w:bCs/>
          <w:color w:val="C00000"/>
          <w:sz w:val="40"/>
          <w:szCs w:val="40"/>
        </w:rPr>
      </w:pPr>
    </w:p>
    <w:p w14:paraId="6067B283" w14:textId="250465A3" w:rsidR="00E5274C" w:rsidRDefault="00021A58" w:rsidP="000C40D6">
      <w:pPr>
        <w:pStyle w:val="04xlpa"/>
        <w:rPr>
          <w:rFonts w:ascii="Freestyle Script" w:hAnsi="Freestyle Script" w:cstheme="majorHAnsi"/>
          <w:b/>
          <w:bCs/>
          <w:sz w:val="72"/>
          <w:szCs w:val="72"/>
        </w:rPr>
      </w:pPr>
      <w:r w:rsidRPr="00021A58">
        <w:rPr>
          <w:rStyle w:val="jsgrdq"/>
          <w:rFonts w:ascii="Freestyle Script" w:hAnsi="Freestyle Script" w:cstheme="majorHAnsi"/>
          <w:b/>
          <w:bCs/>
          <w:sz w:val="72"/>
          <w:szCs w:val="72"/>
        </w:rPr>
        <w:t xml:space="preserve">Chaplain Rachel Mikaelsen, </w:t>
      </w:r>
      <w:proofErr w:type="spellStart"/>
      <w:r w:rsidRPr="00021A58">
        <w:rPr>
          <w:rStyle w:val="jsgrdq"/>
          <w:rFonts w:ascii="Freestyle Script" w:hAnsi="Freestyle Script" w:cstheme="majorHAnsi"/>
          <w:b/>
          <w:bCs/>
          <w:sz w:val="72"/>
          <w:szCs w:val="72"/>
        </w:rPr>
        <w:t>M.Div</w:t>
      </w:r>
      <w:proofErr w:type="spellEnd"/>
      <w:r w:rsidRPr="00021A58">
        <w:rPr>
          <w:rStyle w:val="jsgrdq"/>
          <w:rFonts w:ascii="Freestyle Script" w:hAnsi="Freestyle Script" w:cstheme="majorHAnsi"/>
          <w:b/>
          <w:bCs/>
          <w:sz w:val="72"/>
          <w:szCs w:val="72"/>
        </w:rPr>
        <w:t xml:space="preserve">, </w:t>
      </w:r>
      <w:r w:rsidR="006A27CA">
        <w:rPr>
          <w:rStyle w:val="jsgrdq"/>
          <w:rFonts w:ascii="Freestyle Script" w:hAnsi="Freestyle Script" w:cstheme="majorHAnsi"/>
          <w:b/>
          <w:bCs/>
          <w:sz w:val="72"/>
          <w:szCs w:val="72"/>
        </w:rPr>
        <w:t>B</w:t>
      </w:r>
      <w:r w:rsidRPr="00021A58">
        <w:rPr>
          <w:rStyle w:val="jsgrdq"/>
          <w:rFonts w:ascii="Freestyle Script" w:hAnsi="Freestyle Script" w:cstheme="majorHAnsi"/>
          <w:b/>
          <w:bCs/>
          <w:sz w:val="72"/>
          <w:szCs w:val="72"/>
        </w:rPr>
        <w:t>C</w:t>
      </w:r>
      <w:r w:rsidR="008E7A30">
        <w:rPr>
          <w:rStyle w:val="jsgrdq"/>
          <w:rFonts w:ascii="Freestyle Script" w:hAnsi="Freestyle Script" w:cstheme="majorHAnsi"/>
          <w:b/>
          <w:bCs/>
          <w:sz w:val="72"/>
          <w:szCs w:val="72"/>
        </w:rPr>
        <w:t>C</w:t>
      </w:r>
    </w:p>
    <w:p w14:paraId="3249FA6B" w14:textId="77777777" w:rsidR="008E7A30" w:rsidRDefault="008E7A30" w:rsidP="000C40D6">
      <w:pPr>
        <w:pStyle w:val="04xlpa"/>
        <w:rPr>
          <w:rFonts w:asciiTheme="majorHAnsi" w:hAnsiTheme="majorHAnsi" w:cstheme="majorHAnsi"/>
          <w:b/>
          <w:bCs/>
          <w:sz w:val="36"/>
          <w:szCs w:val="36"/>
        </w:rPr>
      </w:pPr>
    </w:p>
    <w:p w14:paraId="5D861F8A" w14:textId="77777777" w:rsidR="008E7A30" w:rsidRDefault="008E7A30" w:rsidP="000C40D6">
      <w:pPr>
        <w:pStyle w:val="04xlpa"/>
        <w:rPr>
          <w:rFonts w:asciiTheme="majorHAnsi" w:hAnsiTheme="majorHAnsi" w:cstheme="majorHAnsi"/>
          <w:b/>
          <w:bCs/>
          <w:sz w:val="36"/>
          <w:szCs w:val="36"/>
        </w:rPr>
      </w:pPr>
    </w:p>
    <w:p w14:paraId="7578E194" w14:textId="19244FC6" w:rsidR="009B63B5" w:rsidRPr="009B63B5" w:rsidRDefault="009B63B5" w:rsidP="000C40D6">
      <w:pPr>
        <w:pStyle w:val="04xlpa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Let</w:t>
      </w:r>
      <w:r w:rsidR="006A27CA">
        <w:rPr>
          <w:rFonts w:asciiTheme="majorHAnsi" w:hAnsiTheme="majorHAnsi" w:cstheme="majorHAnsi"/>
          <w:b/>
          <w:bCs/>
          <w:sz w:val="36"/>
          <w:szCs w:val="36"/>
        </w:rPr>
        <w:t>’</w:t>
      </w:r>
      <w:r>
        <w:rPr>
          <w:rFonts w:asciiTheme="majorHAnsi" w:hAnsiTheme="majorHAnsi" w:cstheme="majorHAnsi"/>
          <w:b/>
          <w:bCs/>
          <w:sz w:val="36"/>
          <w:szCs w:val="36"/>
        </w:rPr>
        <w:t>s start with the symptoms of Moral Injury:</w:t>
      </w:r>
    </w:p>
    <w:p w14:paraId="2C706B12" w14:textId="17DEF3E9" w:rsidR="009F09B7" w:rsidRDefault="009F09B7" w:rsidP="00660D97">
      <w:pPr>
        <w:spacing w:before="100" w:beforeAutospacing="1" w:after="100" w:afterAutospacing="1" w:line="240" w:lineRule="auto"/>
        <w:outlineLvl w:val="1"/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val="en"/>
        </w:rPr>
      </w:pPr>
      <w:r>
        <w:rPr>
          <w:rFonts w:ascii="Source Sans Pro" w:eastAsia="Times New Roman" w:hAnsi="Source Sans Pro" w:cs="Times New Roman"/>
          <w:b/>
          <w:bCs/>
          <w:noProof/>
          <w:color w:val="000000"/>
          <w:sz w:val="36"/>
          <w:szCs w:val="36"/>
          <w:lang w:val="en"/>
        </w:rPr>
        <w:drawing>
          <wp:inline distT="0" distB="0" distL="0" distR="0" wp14:anchorId="35A0FB8E" wp14:editId="319ABA04">
            <wp:extent cx="6858000" cy="2545715"/>
            <wp:effectExtent l="0" t="0" r="0" b="698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ral injury symtpom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4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F8FC6" w14:textId="43DA6563" w:rsidR="00660D97" w:rsidRPr="00660D97" w:rsidRDefault="00660D97" w:rsidP="00660D97">
      <w:pPr>
        <w:spacing w:before="100" w:beforeAutospacing="1" w:after="100" w:afterAutospacing="1" w:line="240" w:lineRule="auto"/>
        <w:outlineLvl w:val="1"/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val="en"/>
        </w:rPr>
      </w:pPr>
      <w:r w:rsidRPr="00660D97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val="en"/>
        </w:rPr>
        <w:t>Videos</w:t>
      </w:r>
    </w:p>
    <w:p w14:paraId="1A8B5BB3" w14:textId="033C74E6" w:rsidR="00660D97" w:rsidRPr="00E7012C" w:rsidRDefault="003869CA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hyperlink r:id="rId9" w:history="1">
        <w:r w:rsidR="00660D97"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Moral Injury: A Working Definition</w:t>
        </w:r>
      </w:hyperlink>
    </w:p>
    <w:p w14:paraId="754E410A" w14:textId="6A2557BC" w:rsidR="00314DDF" w:rsidRPr="00E7012C" w:rsidRDefault="00314DDF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Ed Tick on Moral Injury: </w:t>
      </w:r>
      <w:hyperlink r:id="rId10" w:history="1">
        <w:r w:rsidRPr="00E7012C">
          <w:rPr>
            <w:rStyle w:val="Hyperlink"/>
            <w:rFonts w:ascii="Source Sans Pro" w:eastAsia="Times New Roman" w:hAnsi="Source Sans Pro" w:cs="Times New Roman"/>
            <w:sz w:val="27"/>
            <w:szCs w:val="27"/>
            <w:lang w:val="en"/>
          </w:rPr>
          <w:t>https://youtu.be/SkTwpMo65HY</w:t>
        </w:r>
      </w:hyperlink>
    </w:p>
    <w:p w14:paraId="16ADAE7B" w14:textId="7737B767" w:rsidR="00314DDF" w:rsidRPr="00E7012C" w:rsidRDefault="00314DDF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The Veterans Health Administration Chaplain You Tube Series: </w:t>
      </w:r>
    </w:p>
    <w:p w14:paraId="2F83D20C" w14:textId="35BCA2F1" w:rsidR="00314DDF" w:rsidRPr="00E7012C" w:rsidRDefault="003869CA" w:rsidP="00E7012C">
      <w:pPr>
        <w:pStyle w:val="ListParagraph"/>
        <w:numPr>
          <w:ilvl w:val="2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hyperlink r:id="rId11" w:history="1">
        <w:r w:rsidR="00314DDF" w:rsidRPr="00E7012C">
          <w:rPr>
            <w:rStyle w:val="Hyperlink"/>
            <w:rFonts w:ascii="Source Sans Pro" w:eastAsia="Times New Roman" w:hAnsi="Source Sans Pro" w:cs="Times New Roman"/>
            <w:sz w:val="27"/>
            <w:szCs w:val="27"/>
            <w:lang w:val="en"/>
          </w:rPr>
          <w:t>https://youtu.be/3qb1JTBn7TE</w:t>
        </w:r>
      </w:hyperlink>
    </w:p>
    <w:p w14:paraId="20C3D404" w14:textId="06D6FA34" w:rsidR="00314DDF" w:rsidRPr="00E7012C" w:rsidRDefault="003869CA" w:rsidP="00E7012C">
      <w:pPr>
        <w:pStyle w:val="ListParagraph"/>
        <w:numPr>
          <w:ilvl w:val="2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hyperlink r:id="rId12" w:history="1">
        <w:r w:rsidR="00314DDF" w:rsidRPr="00E7012C">
          <w:rPr>
            <w:rStyle w:val="Hyperlink"/>
            <w:rFonts w:ascii="Source Sans Pro" w:eastAsia="Times New Roman" w:hAnsi="Source Sans Pro" w:cs="Times New Roman"/>
            <w:sz w:val="27"/>
            <w:szCs w:val="27"/>
            <w:lang w:val="en"/>
          </w:rPr>
          <w:t>https://youtu.be/2zszUCdV7BQ</w:t>
        </w:r>
      </w:hyperlink>
    </w:p>
    <w:p w14:paraId="41E48DDE" w14:textId="0E60E95F" w:rsidR="00314DDF" w:rsidRPr="00E7012C" w:rsidRDefault="003869CA" w:rsidP="00E7012C">
      <w:pPr>
        <w:pStyle w:val="ListParagraph"/>
        <w:numPr>
          <w:ilvl w:val="2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hyperlink r:id="rId13" w:history="1">
        <w:r w:rsidR="00E7012C" w:rsidRPr="00E7012C">
          <w:rPr>
            <w:rStyle w:val="Hyperlink"/>
            <w:rFonts w:ascii="Source Sans Pro" w:eastAsia="Times New Roman" w:hAnsi="Source Sans Pro" w:cs="Times New Roman"/>
            <w:sz w:val="27"/>
            <w:szCs w:val="27"/>
            <w:lang w:val="en"/>
          </w:rPr>
          <w:t>https://youtu.be/w8RlMtLcyAc</w:t>
        </w:r>
      </w:hyperlink>
    </w:p>
    <w:p w14:paraId="36E59583" w14:textId="77777777" w:rsidR="00E7012C" w:rsidRPr="00E7012C" w:rsidRDefault="00E7012C" w:rsidP="00E7012C">
      <w:pPr>
        <w:pStyle w:val="ListParagraph"/>
        <w:spacing w:before="100" w:beforeAutospacing="1" w:after="100" w:afterAutospacing="1" w:line="240" w:lineRule="auto"/>
        <w:ind w:left="2160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</w:p>
    <w:p w14:paraId="4152C369" w14:textId="60B68DDB" w:rsidR="00E7012C" w:rsidRPr="00E7012C" w:rsidRDefault="003869CA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hyperlink r:id="rId14" w:history="1">
        <w:r w:rsidR="00E7012C" w:rsidRPr="00E7012C">
          <w:rPr>
            <w:rStyle w:val="Hyperlink"/>
            <w:rFonts w:ascii="Source Sans Pro" w:eastAsia="Times New Roman" w:hAnsi="Source Sans Pro" w:cs="Times New Roman"/>
            <w:sz w:val="27"/>
            <w:szCs w:val="27"/>
            <w:lang w:val="en"/>
          </w:rPr>
          <w:t>https://youtu.be/L_1PNZdHq6Q</w:t>
        </w:r>
      </w:hyperlink>
    </w:p>
    <w:p w14:paraId="6F49A16A" w14:textId="481A8F73" w:rsidR="00660D97" w:rsidRPr="00E7012C" w:rsidRDefault="003869CA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hyperlink r:id="rId15" w:history="1">
        <w:r w:rsidR="00660D97"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Dr. William Nash Discusses Moral Injury Beyond the Military Context</w:t>
        </w:r>
      </w:hyperlink>
    </w:p>
    <w:p w14:paraId="76C252F8" w14:textId="77777777" w:rsidR="00660D97" w:rsidRPr="00E7012C" w:rsidRDefault="003869CA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hyperlink r:id="rId16" w:history="1">
        <w:r w:rsidR="00660D97"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Extending the Concept of Moral Injury Beyond a Military Setting</w:t>
        </w:r>
      </w:hyperlink>
    </w:p>
    <w:p w14:paraId="17F5F0DA" w14:textId="77777777" w:rsidR="00660D97" w:rsidRPr="00E7012C" w:rsidRDefault="003869CA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hyperlink r:id="rId17" w:history="1">
        <w:r w:rsidR="00660D97"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Volunteers of America CEO Speaks to the Personal Side of Moral Injury</w:t>
        </w:r>
      </w:hyperlink>
    </w:p>
    <w:p w14:paraId="51259F4E" w14:textId="77777777" w:rsidR="00660D97" w:rsidRPr="00E7012C" w:rsidRDefault="003869CA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hyperlink r:id="rId18" w:history="1">
        <w:proofErr w:type="spellStart"/>
        <w:r w:rsidR="00660D97"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Abiathar</w:t>
        </w:r>
        <w:proofErr w:type="spellEnd"/>
        <w:r w:rsidR="00660D97"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 xml:space="preserve"> Carroll Discusses the Concept of Moral Injury</w:t>
        </w:r>
      </w:hyperlink>
    </w:p>
    <w:p w14:paraId="2B5D5173" w14:textId="5F3FFDEC" w:rsidR="00660D97" w:rsidRPr="009F09B7" w:rsidRDefault="003869CA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hyperlink r:id="rId19" w:history="1">
        <w:r w:rsidR="00660D97"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Moral Injury Affects Healthcare Workers</w:t>
        </w:r>
      </w:hyperlink>
    </w:p>
    <w:p w14:paraId="1F85B051" w14:textId="3916E7C8" w:rsidR="009F09B7" w:rsidRPr="00692698" w:rsidRDefault="009F09B7" w:rsidP="0069269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9F09B7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https://youtu.be/9kR4KdmYDic</w:t>
      </w:r>
    </w:p>
    <w:p w14:paraId="6BF00CC7" w14:textId="77777777" w:rsidR="00CA2699" w:rsidRPr="00E7012C" w:rsidRDefault="00CA2699" w:rsidP="00CA2699">
      <w:pPr>
        <w:pStyle w:val="ListParagraph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</w:p>
    <w:p w14:paraId="360A61A6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val="en"/>
        </w:rPr>
      </w:pPr>
      <w:bookmarkStart w:id="0" w:name="Websites"/>
      <w:bookmarkEnd w:id="0"/>
      <w:r w:rsidRPr="00E7012C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val="en"/>
        </w:rPr>
        <w:t xml:space="preserve">News Stories </w:t>
      </w:r>
    </w:p>
    <w:p w14:paraId="4750F1F9" w14:textId="77777777" w:rsidR="00660D97" w:rsidRPr="00E7012C" w:rsidRDefault="003869CA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hyperlink r:id="rId20" w:history="1">
        <w:r w:rsidR="00660D97"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WLKY 5.2.20 Moral Injury Impacts healthcare workers</w:t>
        </w:r>
      </w:hyperlink>
    </w:p>
    <w:p w14:paraId="075FC10A" w14:textId="77777777" w:rsidR="00660D97" w:rsidRPr="00E7012C" w:rsidRDefault="003869CA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hyperlink r:id="rId21" w:history="1">
        <w:r w:rsidR="00660D97"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Fox5DC 4.28.20 moral injury impacts healthcare workers during covid19 pandemic</w:t>
        </w:r>
      </w:hyperlink>
    </w:p>
    <w:p w14:paraId="7F7D5F77" w14:textId="77777777" w:rsidR="00660D97" w:rsidRPr="00E7012C" w:rsidRDefault="003869CA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hyperlink r:id="rId22" w:history="1">
        <w:r w:rsidR="00660D97"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KTVU – moral injury. 4.9.20</w:t>
        </w:r>
      </w:hyperlink>
    </w:p>
    <w:p w14:paraId="07C45956" w14:textId="77777777" w:rsidR="00660D97" w:rsidRPr="00E7012C" w:rsidRDefault="003869CA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hyperlink r:id="rId23" w:history="1">
        <w:r w:rsidR="00660D97"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Coronavirus: Why healthcare workers are at risk of moral injury</w:t>
        </w:r>
      </w:hyperlink>
    </w:p>
    <w:p w14:paraId="12A3EA86" w14:textId="6DF8D704" w:rsidR="00660D97" w:rsidRPr="00F82385" w:rsidRDefault="003869CA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hyperlink r:id="rId24" w:history="1">
        <w:r w:rsidR="00660D97"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Coronavirus: Health care workers face stress that's 'in many ways equal' to combat</w:t>
        </w:r>
      </w:hyperlink>
    </w:p>
    <w:p w14:paraId="7E5DA584" w14:textId="77777777" w:rsidR="00F82385" w:rsidRPr="00F82385" w:rsidRDefault="00F82385" w:rsidP="00F82385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</w:p>
    <w:p w14:paraId="7FD07422" w14:textId="77777777" w:rsidR="00CA2699" w:rsidRPr="00E7012C" w:rsidRDefault="00CA2699" w:rsidP="00CA2699">
      <w:pPr>
        <w:pStyle w:val="ListParagraph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</w:p>
    <w:p w14:paraId="3568C596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val="en"/>
        </w:rPr>
      </w:pPr>
      <w:bookmarkStart w:id="1" w:name="Books"/>
      <w:bookmarkEnd w:id="1"/>
      <w:r w:rsidRPr="00E7012C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val="en"/>
        </w:rPr>
        <w:t>Books</w:t>
      </w:r>
    </w:p>
    <w:p w14:paraId="0F70DA18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Boulanger, Ghislaine (2007). </w:t>
      </w:r>
      <w:hyperlink r:id="rId25" w:tgtFrame="_blank" w:history="1">
        <w:r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Wounded by Reality: Understanding and Treating Adult-Onset Trauma</w:t>
        </w:r>
      </w:hyperlink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. 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Mahwah, NJ: Analytic Press.</w:t>
      </w:r>
    </w:p>
    <w:p w14:paraId="776B92F2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Brock, Rita Nakashima and </w:t>
      </w:r>
      <w:proofErr w:type="spellStart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Lettini</w:t>
      </w:r>
      <w:proofErr w:type="spellEnd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, Gabriella (2012). </w:t>
      </w:r>
      <w:hyperlink r:id="rId26" w:tgtFrame="_blank" w:history="1"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Soul Repair: Recovering from Moral Injury After War.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 Boston: Beacon Press.</w:t>
      </w:r>
    </w:p>
    <w:p w14:paraId="74F15202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Courtois, Christine and Ford, Julian D. (2013). </w:t>
      </w:r>
      <w:hyperlink r:id="rId27" w:tgtFrame="_blank" w:history="1">
        <w:r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Treatment of Complex Trauma: A Sequenced, Relationship-Based Approach</w:t>
        </w:r>
      </w:hyperlink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. 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New York: Guilford.</w:t>
      </w:r>
    </w:p>
    <w:p w14:paraId="68E41FEB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proofErr w:type="spellStart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Doerries</w:t>
      </w:r>
      <w:proofErr w:type="spellEnd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, Bryan (2015). </w:t>
      </w:r>
      <w:hyperlink r:id="rId28" w:tgtFrame="_blank" w:history="1">
        <w:r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 xml:space="preserve">All That You’ve Seen Here is God: New Versions of Four Greek Tragedies - Sophocles' Ajax, Philoctetes, Women of </w:t>
        </w:r>
        <w:proofErr w:type="spellStart"/>
        <w:r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Trachis</w:t>
        </w:r>
        <w:proofErr w:type="spellEnd"/>
        <w:r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; Aeschylus' Prometheus Bound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. New York: Random House.</w:t>
      </w:r>
    </w:p>
    <w:p w14:paraId="12A96AB1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proofErr w:type="spellStart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Doerries</w:t>
      </w:r>
      <w:proofErr w:type="spellEnd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, Bryan (2015). </w:t>
      </w:r>
      <w:hyperlink r:id="rId29" w:tgtFrame="_blank" w:history="1">
        <w:r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The Theater of War: What Ancient Greek Tragedies Can Teach Us Today</w:t>
        </w:r>
      </w:hyperlink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. 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New York: Knopf.</w:t>
      </w:r>
    </w:p>
    <w:p w14:paraId="086EC67F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Epstein, Mark (2013). </w:t>
      </w:r>
      <w:hyperlink r:id="rId30" w:tgtFrame="_blank" w:history="1">
        <w:r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The Trauma of Everyday Life.</w:t>
        </w:r>
      </w:hyperlink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 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New York: Penguin.</w:t>
      </w:r>
    </w:p>
    <w:p w14:paraId="1CC1A079" w14:textId="0B74F08B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Frankl, Viktor E. (1959/2006). </w:t>
      </w:r>
      <w:hyperlink r:id="rId31" w:tgtFrame="_blank" w:history="1">
        <w:r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Man’s Search for Meaning.</w:t>
        </w:r>
      </w:hyperlink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 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Boston: Beacon Press.</w:t>
      </w:r>
    </w:p>
    <w:p w14:paraId="4B360D7C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Herman, Judith (1997): </w:t>
      </w:r>
      <w:hyperlink r:id="rId32" w:tgtFrame="_blank" w:history="1">
        <w:r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Trauma and Recovery: The Aftermath of Violence – From Domestic Abuse to Political Terror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. New York: Basic Books.</w:t>
      </w:r>
    </w:p>
    <w:p w14:paraId="73B02B7B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proofErr w:type="spellStart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Janoff</w:t>
      </w:r>
      <w:proofErr w:type="spellEnd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-Bulman, Ronnie (1992). </w:t>
      </w:r>
      <w:hyperlink r:id="rId33" w:tgtFrame="_blank" w:history="1">
        <w:r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Shattered Assumptions: Towards a New Psychology of Trauma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. New York: Free Press.</w:t>
      </w:r>
    </w:p>
    <w:p w14:paraId="4880FAEE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Klay, Phil (2014). </w:t>
      </w:r>
      <w:hyperlink r:id="rId34" w:tgtFrame="_blank" w:history="1">
        <w:r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Redeployment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. New York: Penguin Books.</w:t>
      </w:r>
    </w:p>
    <w:p w14:paraId="17275002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proofErr w:type="spellStart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Lifton</w:t>
      </w:r>
      <w:proofErr w:type="spellEnd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, Robert Jay (1973). </w:t>
      </w:r>
      <w:hyperlink r:id="rId35" w:tgtFrame="_blank" w:history="1">
        <w:r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 xml:space="preserve">Home </w:t>
        </w:r>
        <w:proofErr w:type="gramStart"/>
        <w:r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From</w:t>
        </w:r>
        <w:proofErr w:type="gramEnd"/>
        <w:r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 xml:space="preserve"> the War: Learning from Vietnam Veterans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. New York: Other Press.</w:t>
      </w:r>
    </w:p>
    <w:p w14:paraId="5A352482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proofErr w:type="spellStart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Litz</w:t>
      </w:r>
      <w:proofErr w:type="spellEnd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, Brett T.; </w:t>
      </w:r>
      <w:proofErr w:type="spellStart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Lebowitz</w:t>
      </w:r>
      <w:proofErr w:type="spellEnd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, Leslie; Gray, Matt J.; and Nash, William P. (2015). </w:t>
      </w:r>
      <w:hyperlink r:id="rId36" w:tgtFrame="_blank" w:history="1">
        <w:r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Adaptive Disclosure: A New Treatment for Military Trauma, Loss, and Moral Injury</w:t>
        </w:r>
      </w:hyperlink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. 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New York: Guilford.</w:t>
      </w:r>
    </w:p>
    <w:p w14:paraId="43C66984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proofErr w:type="spellStart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Marlantes</w:t>
      </w:r>
      <w:proofErr w:type="spellEnd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, Karl (2011). </w:t>
      </w:r>
      <w:hyperlink r:id="rId37" w:tgtFrame="_blank" w:history="1">
        <w:r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What It Is Like to Go to War</w:t>
        </w:r>
      </w:hyperlink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. 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New York: Atlantic Monthly Press.</w:t>
      </w:r>
    </w:p>
    <w:p w14:paraId="2DCAC213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McClelland, Mac (2015). </w:t>
      </w:r>
      <w:hyperlink r:id="rId38" w:tgtFrame="_blank" w:history="1">
        <w:r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Irritable Hearts: A PTSD Love Story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. New York: Flatiron Books.</w:t>
      </w:r>
    </w:p>
    <w:p w14:paraId="56841390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Miller, Ronald B. (2004). </w:t>
      </w:r>
      <w:hyperlink r:id="rId39" w:tgtFrame="_blank" w:history="1">
        <w:r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Facing Human Suffering: Psychology and Psychotherapy as Moral Engagement</w:t>
        </w:r>
      </w:hyperlink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. 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Washington, DC: American Psychological Association.</w:t>
      </w:r>
    </w:p>
    <w:p w14:paraId="23EF7227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Morris, David J. (2015). </w:t>
      </w:r>
      <w:hyperlink r:id="rId40" w:tgtFrame="_blank" w:history="1">
        <w:r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The Evil Hours: A Biography of Post-Traumatic Stress Disorder</w:t>
        </w:r>
      </w:hyperlink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. 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New York: Houghton Mifflin Harcourt.</w:t>
      </w:r>
    </w:p>
    <w:p w14:paraId="33FAF8CB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Schauer, M.; Neuner, F.; and Elbert, T. (2011). </w:t>
      </w:r>
      <w:hyperlink r:id="rId41" w:tgtFrame="_blank" w:history="1">
        <w:r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Narrative Exposure Therapy: A Short-Term Treatment for Traumatic Stress Disorders</w:t>
        </w:r>
      </w:hyperlink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. 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Cambridge, MA: </w:t>
      </w:r>
      <w:proofErr w:type="spellStart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Hogrefe</w:t>
      </w:r>
      <w:proofErr w:type="spellEnd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.</w:t>
      </w:r>
    </w:p>
    <w:p w14:paraId="3E27472F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Shay, Jonathan (1995). </w:t>
      </w:r>
      <w:hyperlink r:id="rId42" w:tgtFrame="_blank" w:history="1">
        <w:r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Achilles in Vietnam: Combat Trauma and The Undoing of Character</w:t>
        </w:r>
      </w:hyperlink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>.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 New York: Simon and Schuster.</w:t>
      </w:r>
    </w:p>
    <w:p w14:paraId="03E29BD6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Shay, Jonathan (2002). </w:t>
      </w:r>
      <w:hyperlink r:id="rId43" w:tgtFrame="_blank" w:history="1">
        <w:r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Odysseus in America: Combat Trauma and The Trials of Homecoming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. New York: Scribner.</w:t>
      </w:r>
    </w:p>
    <w:p w14:paraId="27811857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Sherman, Nancy (2015). </w:t>
      </w:r>
      <w:hyperlink r:id="rId44" w:tgtFrame="_blank" w:history="1"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Afterwar: Healing the Moral Wounds of Our Soldiers.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 New York: Oxford University Press.</w:t>
      </w:r>
    </w:p>
    <w:p w14:paraId="1E8F92E8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Sherman, Nancy (2011). </w:t>
      </w:r>
      <w:hyperlink r:id="rId45" w:tgtFrame="_blank" w:history="1"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The Untold War: Inside the Hearts, Minds, and Souls of Our Soldiers.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 New York. W </w:t>
      </w:r>
      <w:proofErr w:type="spellStart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W</w:t>
      </w:r>
      <w:proofErr w:type="spellEnd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. Norton &amp; Company.</w:t>
      </w:r>
    </w:p>
    <w:p w14:paraId="050384D5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lastRenderedPageBreak/>
        <w:t xml:space="preserve">Sites, Kevin (2013). </w:t>
      </w:r>
      <w:hyperlink r:id="rId46" w:tgtFrame="_blank" w:history="1"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The Things They Cannot Say: Stories Soldiers Won’t Tell You About What They’ve Seen, Done, or Failed to Do in War.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 New York: Harper Perennial.</w:t>
      </w:r>
    </w:p>
    <w:p w14:paraId="730B9BD8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proofErr w:type="spellStart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Stolorow</w:t>
      </w:r>
      <w:proofErr w:type="spellEnd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, Robert (2007). </w:t>
      </w:r>
      <w:hyperlink r:id="rId47" w:tgtFrame="_blank" w:history="1"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Trauma and Human Existence: Autobiographical, Psychoanalytic, and Philosophical Reflections.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 New York: Routledge.</w:t>
      </w:r>
    </w:p>
    <w:p w14:paraId="1F669DB7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Tick, Edward (2005). </w:t>
      </w:r>
      <w:hyperlink r:id="rId48" w:tgtFrame="_blank" w:history="1"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War and The Soul: Healing Our Nation’s Veterans from Post-Traumatic Stress Disorder.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 Wheaton, IL: Quest Books.</w:t>
      </w:r>
    </w:p>
    <w:p w14:paraId="3EBD2CDA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Tick, Edward (2014). </w:t>
      </w:r>
      <w:hyperlink r:id="rId49" w:tgtFrame="_blank" w:history="1">
        <w:r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Warrior’s Return: Restoring the Soul After War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. Boulder, CO: Sounds True.</w:t>
      </w:r>
    </w:p>
    <w:p w14:paraId="7A6E89F3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Van Der Kolk, Bessel (2014). </w:t>
      </w:r>
      <w:hyperlink r:id="rId50" w:tgtFrame="_blank" w:history="1">
        <w:r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The Body Keeps the Score: Brain, Mind, and Body in the Healing of Trauma</w:t>
        </w:r>
      </w:hyperlink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. 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NY: Viking.</w:t>
      </w:r>
    </w:p>
    <w:p w14:paraId="7DAF188C" w14:textId="56A0FD8F" w:rsidR="00660D97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Wood, David (2016). </w:t>
      </w:r>
      <w:hyperlink r:id="rId51" w:tgtFrame="_blank" w:history="1">
        <w:r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What Have We Done? The Moral Injury of Our Longest Wars</w:t>
        </w:r>
      </w:hyperlink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>.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 New York: Little, Brown, &amp; Co.</w:t>
      </w:r>
    </w:p>
    <w:p w14:paraId="792C39ED" w14:textId="77777777" w:rsidR="00CA2699" w:rsidRPr="00E7012C" w:rsidRDefault="00CA2699" w:rsidP="00CA2699">
      <w:pPr>
        <w:pStyle w:val="ListParagraph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</w:p>
    <w:p w14:paraId="49DBCCC4" w14:textId="77777777" w:rsidR="005505D7" w:rsidRDefault="00660D97" w:rsidP="005505D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outlineLvl w:val="1"/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val="en"/>
        </w:rPr>
      </w:pPr>
      <w:bookmarkStart w:id="2" w:name="Movies"/>
      <w:bookmarkEnd w:id="2"/>
      <w:r w:rsidRPr="00E7012C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val="en"/>
        </w:rPr>
        <w:t>Movies</w:t>
      </w:r>
    </w:p>
    <w:p w14:paraId="0B23ACB9" w14:textId="77777777" w:rsidR="00660D97" w:rsidRPr="00E7012C" w:rsidRDefault="003869CA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hyperlink r:id="rId52" w:tgtFrame="_blank" w:history="1">
        <w:r w:rsidR="00660D97"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The Best Years of Our Lives</w:t>
        </w:r>
      </w:hyperlink>
      <w:r w:rsidR="00660D97"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 </w:t>
      </w:r>
      <w:r w:rsidR="00660D97"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(1946) – Combat trauma and moral injury in WW II veterans</w:t>
      </w:r>
    </w:p>
    <w:p w14:paraId="72A5DA4B" w14:textId="77777777" w:rsidR="00660D97" w:rsidRPr="00E7012C" w:rsidRDefault="003869CA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hyperlink r:id="rId53" w:tgtFrame="_blank" w:history="1">
        <w:r w:rsidR="00660D97"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Coming Home</w:t>
        </w:r>
      </w:hyperlink>
      <w:r w:rsidR="00660D97"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 (1978) – Combat trauma and moral injury in Vietnam veterans</w:t>
      </w:r>
    </w:p>
    <w:p w14:paraId="5FB46C13" w14:textId="77777777" w:rsidR="00660D97" w:rsidRPr="00E7012C" w:rsidRDefault="003869CA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hyperlink r:id="rId54" w:tgtFrame="_blank" w:history="1">
        <w:r w:rsidR="00660D97"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The Deerhunter</w:t>
        </w:r>
      </w:hyperlink>
      <w:r w:rsidR="00660D97"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 </w:t>
      </w:r>
      <w:r w:rsidR="00660D97"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(1978) – Combat trauma and moral injury in Vietnam veterans</w:t>
      </w:r>
    </w:p>
    <w:p w14:paraId="27A3066C" w14:textId="77777777" w:rsidR="00660D97" w:rsidRPr="00E7012C" w:rsidRDefault="003869CA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hyperlink r:id="rId55" w:tgtFrame="_blank" w:history="1">
        <w:r w:rsidR="00660D97"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The Accused</w:t>
        </w:r>
      </w:hyperlink>
      <w:r w:rsidR="00660D97"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 </w:t>
      </w:r>
      <w:r w:rsidR="00660D97"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(1988) – Noncombat PTSD and moral injury from sexual assault</w:t>
      </w:r>
    </w:p>
    <w:p w14:paraId="343A17D4" w14:textId="77777777" w:rsidR="00660D97" w:rsidRPr="00E7012C" w:rsidRDefault="003869CA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hyperlink r:id="rId56" w:tgtFrame="_blank" w:history="1">
        <w:r w:rsidR="00660D97"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Born on the Fourth of July</w:t>
        </w:r>
      </w:hyperlink>
      <w:r w:rsidR="00660D97"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 </w:t>
      </w:r>
      <w:r w:rsidR="00660D97"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(1989) – Combat trauma and moral injury in Vietnam veterans</w:t>
      </w:r>
    </w:p>
    <w:p w14:paraId="33B0FB81" w14:textId="77777777" w:rsidR="00660D97" w:rsidRPr="00E7012C" w:rsidRDefault="003869CA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hyperlink r:id="rId57" w:tgtFrame="_blank" w:history="1">
        <w:r w:rsidR="00660D97"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Jackknife</w:t>
        </w:r>
      </w:hyperlink>
      <w:r w:rsidR="00660D97"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 </w:t>
      </w:r>
      <w:r w:rsidR="00660D97"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(1989) – Combat trauma and moral injury in Vietnam veterans</w:t>
      </w:r>
    </w:p>
    <w:p w14:paraId="27AD5563" w14:textId="77777777" w:rsidR="00660D97" w:rsidRPr="00E7012C" w:rsidRDefault="003869CA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hyperlink r:id="rId58" w:tgtFrame="_blank" w:history="1">
        <w:r w:rsidR="00660D97"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The Fisher King</w:t>
        </w:r>
      </w:hyperlink>
      <w:r w:rsidR="00660D97"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 </w:t>
      </w:r>
      <w:r w:rsidR="00660D97"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(1991) – Noncombat PTSD</w:t>
      </w:r>
    </w:p>
    <w:p w14:paraId="3FB1826B" w14:textId="77777777" w:rsidR="00660D97" w:rsidRPr="00E7012C" w:rsidRDefault="003869CA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hyperlink r:id="rId59" w:tgtFrame="_blank" w:history="1">
        <w:r w:rsidR="00660D97"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The Prince of Tides</w:t>
        </w:r>
      </w:hyperlink>
      <w:r w:rsidR="00660D97"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 </w:t>
      </w:r>
      <w:r w:rsidR="00660D97"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(1991) – Adult effects of childhood trauma, moral injury (suicidality)</w:t>
      </w:r>
    </w:p>
    <w:p w14:paraId="17E51957" w14:textId="77777777" w:rsidR="00660D97" w:rsidRPr="00E7012C" w:rsidRDefault="003869CA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hyperlink r:id="rId60" w:tgtFrame="_blank" w:history="1">
        <w:r w:rsidR="00660D97"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Schindler’s List</w:t>
        </w:r>
      </w:hyperlink>
      <w:r w:rsidR="00660D97"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 (</w:t>
      </w:r>
      <w:r w:rsidR="00660D97"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1993</w:t>
      </w:r>
      <w:r w:rsidR="00660D97"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>)</w:t>
      </w:r>
      <w:r w:rsidR="00660D97"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 – Noncombat moral injury</w:t>
      </w:r>
    </w:p>
    <w:p w14:paraId="4B09E99C" w14:textId="77777777" w:rsidR="00660D97" w:rsidRPr="00E7012C" w:rsidRDefault="003869CA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hyperlink r:id="rId61" w:tgtFrame="_blank" w:history="1">
        <w:r w:rsidR="00660D97"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The War at Home</w:t>
        </w:r>
      </w:hyperlink>
      <w:r w:rsidR="00660D97"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 </w:t>
      </w:r>
      <w:r w:rsidR="00660D97"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(1996) – Combat trauma and moral injury in Vietnam veterans</w:t>
      </w:r>
    </w:p>
    <w:p w14:paraId="5653D8B1" w14:textId="77777777" w:rsidR="00660D97" w:rsidRPr="00E7012C" w:rsidRDefault="003869CA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hyperlink r:id="rId62" w:tgtFrame="_blank" w:history="1">
        <w:r w:rsidR="00660D97"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Missing in America</w:t>
        </w:r>
      </w:hyperlink>
      <w:r w:rsidR="00660D97"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 </w:t>
      </w:r>
      <w:r w:rsidR="00660D97"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(2005) – Combat trauma and moral injury in Vietnam veterans</w:t>
      </w:r>
    </w:p>
    <w:p w14:paraId="69ACE207" w14:textId="77777777" w:rsidR="00660D97" w:rsidRPr="00E7012C" w:rsidRDefault="003869CA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hyperlink r:id="rId63" w:tgtFrame="_blank" w:history="1">
        <w:r w:rsidR="00660D97"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Gran Torino</w:t>
        </w:r>
      </w:hyperlink>
      <w:r w:rsidR="00660D97"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 </w:t>
      </w:r>
      <w:r w:rsidR="00660D97"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(2008) – Combat trauma and moral injury in Korean War veterans</w:t>
      </w:r>
    </w:p>
    <w:p w14:paraId="28681DAE" w14:textId="77777777" w:rsidR="00660D97" w:rsidRPr="00E7012C" w:rsidRDefault="003869CA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hyperlink r:id="rId64" w:tgtFrame="_blank" w:history="1">
        <w:r w:rsidR="00660D97"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 xml:space="preserve">In the Valley of </w:t>
        </w:r>
        <w:proofErr w:type="spellStart"/>
        <w:r w:rsidR="00660D97"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Elah</w:t>
        </w:r>
        <w:proofErr w:type="spellEnd"/>
      </w:hyperlink>
      <w:r w:rsidR="00660D97"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 </w:t>
      </w:r>
      <w:r w:rsidR="00660D97"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(2008) – Combat trauma and moral injury in OED/OIF/OND veterans</w:t>
      </w:r>
    </w:p>
    <w:p w14:paraId="3D476EB5" w14:textId="77777777" w:rsidR="00660D97" w:rsidRPr="00E7012C" w:rsidRDefault="003869CA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hyperlink r:id="rId65" w:tgtFrame="_blank" w:history="1">
        <w:r w:rsidR="00660D97"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Brothers</w:t>
        </w:r>
      </w:hyperlink>
      <w:r w:rsidR="00660D97"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 </w:t>
      </w:r>
      <w:r w:rsidR="00660D97"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(2009) – Combat trauma and moral injury in OED/OIF/OND veterans</w:t>
      </w:r>
    </w:p>
    <w:p w14:paraId="786EEF11" w14:textId="77777777" w:rsidR="00660D97" w:rsidRPr="00E7012C" w:rsidRDefault="003869CA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hyperlink r:id="rId66" w:tgtFrame="_blank" w:history="1">
        <w:r w:rsidR="00660D97"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Manchester by the Sea</w:t>
        </w:r>
      </w:hyperlink>
      <w:r w:rsidR="00660D97"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 (2016) – Noncombat moral injury</w:t>
      </w:r>
    </w:p>
    <w:p w14:paraId="52D64CCC" w14:textId="3700A7A6" w:rsidR="00660D97" w:rsidRDefault="003869CA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hyperlink r:id="rId67" w:tgtFrame="_blank" w:history="1">
        <w:r w:rsidR="00660D97"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Three Billboards Outside Ebbing, Missouri</w:t>
        </w:r>
      </w:hyperlink>
      <w:r w:rsidR="00660D97"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 (2017) – Noncombat moral injury</w:t>
      </w:r>
    </w:p>
    <w:p w14:paraId="2F2C6EBC" w14:textId="77777777" w:rsidR="00CA2699" w:rsidRPr="00E7012C" w:rsidRDefault="00CA2699" w:rsidP="00CA2699">
      <w:pPr>
        <w:pStyle w:val="ListParagraph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</w:p>
    <w:p w14:paraId="7E09194A" w14:textId="166D18A7" w:rsidR="00857570" w:rsidRPr="00857570" w:rsidRDefault="00660D97" w:rsidP="00857570">
      <w:pPr>
        <w:pStyle w:val="ListParagraph"/>
        <w:numPr>
          <w:ilvl w:val="0"/>
          <w:numId w:val="12"/>
        </w:numPr>
        <w:spacing w:before="100" w:beforeAutospacing="1" w:after="360" w:line="240" w:lineRule="auto"/>
        <w:outlineLvl w:val="1"/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val="en"/>
        </w:rPr>
      </w:pPr>
      <w:bookmarkStart w:id="3" w:name="Articles"/>
      <w:bookmarkEnd w:id="3"/>
      <w:r w:rsidRPr="00E7012C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val="en"/>
        </w:rPr>
        <w:t>Article</w:t>
      </w:r>
      <w:r w:rsidR="00857570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val="en"/>
        </w:rPr>
        <w:t>s</w:t>
      </w:r>
    </w:p>
    <w:p w14:paraId="5EBB5805" w14:textId="72578F4A" w:rsidR="00660D97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Brock, Rita Nakashima (2018). </w:t>
      </w:r>
      <w:hyperlink r:id="rId68" w:history="1"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The Link Between Moral Injury &amp; Veteran Suicides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. The Washington</w:t>
      </w:r>
    </w:p>
    <w:p w14:paraId="5C8A4988" w14:textId="1E34CE54" w:rsidR="00857570" w:rsidRPr="00857570" w:rsidRDefault="00857570" w:rsidP="0085757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proofErr w:type="spellStart"/>
      <w:r w:rsidRPr="00857570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Ano</w:t>
      </w:r>
      <w:proofErr w:type="spellEnd"/>
      <w:r w:rsidRPr="00857570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, G. G., &amp; Pargament, K. I. (2012). Predictors of spiritual struggles: An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 </w:t>
      </w:r>
      <w:r w:rsidRPr="00857570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exploratory study. Mental Health, Religion &amp; Culture, 16, 419 – 434.doi:10.1080/13674676.2012.680434</w:t>
      </w:r>
    </w:p>
    <w:p w14:paraId="4033DF6A" w14:textId="1E2D8898" w:rsidR="00857570" w:rsidRPr="00857570" w:rsidRDefault="00857570" w:rsidP="0085757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proofErr w:type="spellStart"/>
      <w:r w:rsidRPr="00857570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Ano</w:t>
      </w:r>
      <w:proofErr w:type="spellEnd"/>
      <w:r w:rsidRPr="00857570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, G. G., &amp; </w:t>
      </w:r>
      <w:proofErr w:type="spellStart"/>
      <w:r w:rsidRPr="00857570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Vasconcelles</w:t>
      </w:r>
      <w:proofErr w:type="spellEnd"/>
      <w:r w:rsidRPr="00857570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, E. B. (2005). Religious coping and psychological adjustment to stress: A meta-analysis. Journal of Clinical Psychology, 61, 461480.doi:10.1002/jclp.20049</w:t>
      </w:r>
    </w:p>
    <w:p w14:paraId="4950892E" w14:textId="42417AA0" w:rsidR="00857570" w:rsidRPr="00E53846" w:rsidRDefault="00857570" w:rsidP="00E5384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857570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Batson, C. D., &amp; </w:t>
      </w:r>
      <w:proofErr w:type="spellStart"/>
      <w:r w:rsidRPr="00857570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Schoenrade</w:t>
      </w:r>
      <w:proofErr w:type="spellEnd"/>
      <w:r w:rsidRPr="00857570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, P. A. (1991). Measuring religion as </w:t>
      </w:r>
      <w:proofErr w:type="spellStart"/>
      <w:proofErr w:type="gramStart"/>
      <w:r w:rsidRPr="00857570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Quest:</w:t>
      </w:r>
      <w:r w:rsidRPr="00E53846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I</w:t>
      </w:r>
      <w:proofErr w:type="spellEnd"/>
      <w:r w:rsidRPr="00E53846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.</w:t>
      </w:r>
      <w:proofErr w:type="gramEnd"/>
      <w:r w:rsidRPr="00E53846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 Validity concerns. Journal for the Scientific Study of Religion, 30,416 – 429. doi:10.2307/1387277</w:t>
      </w:r>
    </w:p>
    <w:p w14:paraId="13873EA8" w14:textId="20931FE4" w:rsidR="00857570" w:rsidRPr="00E53846" w:rsidRDefault="00857570" w:rsidP="00E5384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857570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lastRenderedPageBreak/>
        <w:t>Beck, R., &amp; McDonald, A. (2004). Attachment to God: The Attachment to</w:t>
      </w:r>
      <w:r w:rsidR="00E53846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 </w:t>
      </w:r>
      <w:r w:rsidRPr="00E53846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God Inventory, tests of working model correspondence, and an exploration of faith group differences. Journal of Psychology and Theology,32, 92–103.</w:t>
      </w:r>
    </w:p>
    <w:p w14:paraId="467B6396" w14:textId="77777777" w:rsidR="00857570" w:rsidRPr="00857570" w:rsidRDefault="00857570" w:rsidP="0085757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proofErr w:type="spellStart"/>
      <w:r w:rsidRPr="00857570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Bentler</w:t>
      </w:r>
      <w:proofErr w:type="spellEnd"/>
      <w:r w:rsidRPr="00857570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, P. M. (1990). Comparative fit indexes in structural models. Psychological Bulletin, 107, 238 –246. doi:10.1037/0033-2909.107.2.238</w:t>
      </w:r>
    </w:p>
    <w:p w14:paraId="06A83FF2" w14:textId="77777777" w:rsidR="00857570" w:rsidRPr="00857570" w:rsidRDefault="00857570" w:rsidP="0085757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proofErr w:type="spellStart"/>
      <w:r w:rsidRPr="00857570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Bentler</w:t>
      </w:r>
      <w:proofErr w:type="spellEnd"/>
      <w:r w:rsidRPr="00857570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, P. M., &amp; </w:t>
      </w:r>
      <w:proofErr w:type="spellStart"/>
      <w:r w:rsidRPr="00857570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Bonett</w:t>
      </w:r>
      <w:proofErr w:type="spellEnd"/>
      <w:r w:rsidRPr="00857570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, D. G. (1980). Significance tests and goodness of</w:t>
      </w:r>
    </w:p>
    <w:p w14:paraId="2420F4CF" w14:textId="7E8D500D" w:rsidR="00857570" w:rsidRPr="00E53846" w:rsidRDefault="00857570" w:rsidP="00E5384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857570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fit in the analysis of covariance structures. Psychological Bulletin, 88,</w:t>
      </w:r>
      <w:r w:rsidRPr="00E53846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588 – 606. doi:10.1037/0033-2909.88.3.588</w:t>
      </w:r>
    </w:p>
    <w:p w14:paraId="542C981A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Brock, Rita Nakashima (2019). </w:t>
      </w:r>
      <w:hyperlink r:id="rId69" w:history="1"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The Battle Inside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. </w:t>
      </w:r>
    </w:p>
    <w:p w14:paraId="4DD3F795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Boulanger, Ghislaine (2008). </w:t>
      </w:r>
      <w:hyperlink r:id="rId70" w:tgtFrame="_blank" w:history="1"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 xml:space="preserve">Witness to Reality: Working </w:t>
        </w:r>
        <w:proofErr w:type="spellStart"/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Psychodynamically</w:t>
        </w:r>
        <w:proofErr w:type="spellEnd"/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 xml:space="preserve"> With Survivors of Terror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. </w:t>
      </w:r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>Psychoanalytic Dialogues, 18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, 638-657.DOI: 10.1080/10481880802297673.</w:t>
      </w:r>
    </w:p>
    <w:p w14:paraId="57CDFCAC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Caplan, Paula J. (2018) </w:t>
      </w:r>
      <w:hyperlink r:id="rId71" w:history="1"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Moral Anguish is not a Mental Illness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.</w:t>
      </w:r>
    </w:p>
    <w:p w14:paraId="146341C2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proofErr w:type="spellStart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Carr</w:t>
      </w:r>
      <w:proofErr w:type="spellEnd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, Russell B. (2011). </w:t>
      </w:r>
      <w:hyperlink r:id="rId72" w:tgtFrame="_blank" w:history="1"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Combat and Human Existence: Toward an Intersubjective Approach to Combat-Related PTSD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. </w:t>
      </w:r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Psychoanalytic Psychology, 28(4), 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471-496</w:t>
      </w:r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. 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DOI: 10.1037/a0024174.</w:t>
      </w:r>
    </w:p>
    <w:p w14:paraId="3EDE58D6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Currier, Joseph M.; Holland, Jason M.; Drescher, Kent; and Foy, David (2015). </w:t>
      </w:r>
      <w:hyperlink r:id="rId73" w:tgtFrame="_blank" w:history="1"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Initial Psychometric Evaluation of the Moral Injury Questionnaire – Military Version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. </w:t>
      </w:r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Clinical Psychology and Psychotherapy, 22, 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54-63</w:t>
      </w:r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. 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DOI: 10.1002/cpp.1866.</w:t>
      </w:r>
    </w:p>
    <w:p w14:paraId="7302EDC5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Currier, Joseph M.; Holland, Jason M; and Malott, Jesse (2015). </w:t>
      </w:r>
      <w:hyperlink r:id="rId74" w:tgtFrame="_blank" w:history="1"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Moral Injury, Meaning-Making, and Mental Health in Returning Veteran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s. </w:t>
      </w:r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Journal of Clinical Psychology, 71(3), 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229-240. DOI:10.1002/jclp.22134.</w:t>
      </w:r>
    </w:p>
    <w:p w14:paraId="52688B36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Drescher, Kent D.; Foy, David W.; Kelly, Caroline; </w:t>
      </w:r>
      <w:proofErr w:type="spellStart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Leshner</w:t>
      </w:r>
      <w:proofErr w:type="spellEnd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, Anna; Schutz, Kerrie; and </w:t>
      </w:r>
      <w:proofErr w:type="spellStart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Litz</w:t>
      </w:r>
      <w:proofErr w:type="spellEnd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, Brett (2011). </w:t>
      </w:r>
      <w:hyperlink r:id="rId75" w:tgtFrame="_blank" w:history="1"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An Exploration of the Viability and Usefulness of the Construct of Moral Injury in War Veterans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. </w:t>
      </w:r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Traumatology, 17(1), 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8-13.DOI: 10.1177/1534765610395615.</w:t>
      </w:r>
    </w:p>
    <w:p w14:paraId="0FB17F25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Drescher, Kent D. and Foy, David W. (2008). </w:t>
      </w:r>
      <w:hyperlink r:id="rId76" w:tgtFrame="_blank" w:history="1"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When They Come Home: Post-Traumatic Stress, Moral Injury, and Spiritual Consequences for Veterans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. </w:t>
      </w:r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Reflective Practice: Formation and Supervision in Ministry, 28, 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85-102.</w:t>
      </w:r>
    </w:p>
    <w:p w14:paraId="276770D4" w14:textId="220D0B99" w:rsidR="00660D97" w:rsidRPr="009A39DB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Drescher, Kent D.; </w:t>
      </w:r>
      <w:proofErr w:type="spellStart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Nieuwsma</w:t>
      </w:r>
      <w:proofErr w:type="spellEnd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, Jason A.; and Swales, Pamela J. (2013). </w:t>
      </w:r>
      <w:hyperlink r:id="rId77" w:tgtFrame="_blank" w:history="1"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Morality and Moral Injury: Insights from Theology and Health Science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. </w:t>
      </w:r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Reflective Practice: Formation and Supervision in Ministry, 33, 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50-61</w:t>
      </w:r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>.</w:t>
      </w:r>
    </w:p>
    <w:p w14:paraId="09E0F60E" w14:textId="77777777" w:rsidR="009A39DB" w:rsidRPr="009A39DB" w:rsidRDefault="009A39DB" w:rsidP="009A39D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Eileen A. </w:t>
      </w:r>
      <w:proofErr w:type="spellStart"/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Dombo</w:t>
      </w:r>
      <w:proofErr w:type="spellEnd"/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 PhD </w:t>
      </w:r>
      <w:proofErr w:type="gramStart"/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LICSW ,</w:t>
      </w:r>
      <w:proofErr w:type="gramEnd"/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 Cathleen Gray PhD LICSW &amp; Barbara P.</w:t>
      </w:r>
    </w:p>
    <w:p w14:paraId="03B3405C" w14:textId="1153FF23" w:rsidR="009A39DB" w:rsidRPr="009A39DB" w:rsidRDefault="009A39DB" w:rsidP="009A39DB">
      <w:pPr>
        <w:pStyle w:val="ListParagraph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Early PhD LCSW (2013) The Trauma of Moral Injury: Beyond the Battlefield, Journal of Religion &amp;Spirituality in Social Work: Social Thought, 32:3, 197-210, DOI: 10.1080/15426432.2013.801732</w:t>
      </w:r>
    </w:p>
    <w:p w14:paraId="2D6BAD2D" w14:textId="77777777" w:rsidR="009A39DB" w:rsidRDefault="009A39DB" w:rsidP="009A39DB">
      <w:pPr>
        <w:pStyle w:val="ListParagraph"/>
        <w:spacing w:before="100" w:beforeAutospacing="1" w:after="100" w:afterAutospacing="1" w:line="240" w:lineRule="auto"/>
        <w:ind w:firstLine="720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To link to this article: </w:t>
      </w:r>
      <w:hyperlink r:id="rId78" w:history="1">
        <w:r w:rsidRPr="006C1036">
          <w:rPr>
            <w:rStyle w:val="Hyperlink"/>
            <w:rFonts w:ascii="Source Sans Pro" w:eastAsia="Times New Roman" w:hAnsi="Source Sans Pro" w:cs="Times New Roman"/>
            <w:sz w:val="27"/>
            <w:szCs w:val="27"/>
            <w:lang w:val="en"/>
          </w:rPr>
          <w:t>https://doi.org/10.1080/15426432.2013.801732</w:t>
        </w:r>
      </w:hyperlink>
    </w:p>
    <w:p w14:paraId="46604C4F" w14:textId="16DF6580" w:rsidR="00660D97" w:rsidRPr="009A39DB" w:rsidRDefault="00660D97" w:rsidP="009A39D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Farnsworth, Jacob K.; Drescher, Kent </w:t>
      </w:r>
      <w:proofErr w:type="gramStart"/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D. ;</w:t>
      </w:r>
      <w:proofErr w:type="gramEnd"/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 Evans, Wyatt; and Walser, Robyn D. (In Press). </w:t>
      </w:r>
      <w:hyperlink r:id="rId79" w:tgtFrame="_blank" w:history="1">
        <w:r w:rsidRPr="009A39DB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A Functional Approach to Understanding and Treating Military-Related Moral Injury</w:t>
        </w:r>
      </w:hyperlink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. </w:t>
      </w:r>
      <w:r w:rsidRPr="009A39DB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Journal of Contextual Behavioral Science. </w:t>
      </w:r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DOI: 10.1016/j.jcbs.2017.07.003.</w:t>
      </w:r>
    </w:p>
    <w:p w14:paraId="775C3DA0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Farnsworth, Jacob K.; Drescher, Kent D.; </w:t>
      </w:r>
      <w:proofErr w:type="spellStart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Nieuwsma</w:t>
      </w:r>
      <w:proofErr w:type="spellEnd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, Jason A.; Walser, Robyn B.; and Currier, Joseph M. (2014). </w:t>
      </w:r>
      <w:hyperlink r:id="rId80" w:tgtFrame="_blank" w:history="1"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 xml:space="preserve">The Role of Moral Emotions in Military Trauma: Implications for </w:t>
        </w:r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lastRenderedPageBreak/>
          <w:t>the Study and Treatment of Moral Injury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. </w:t>
      </w:r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Review of General Psychology, 18(4), 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249-262</w:t>
      </w:r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. 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DOI: 10.1037/gpr0000018</w:t>
      </w:r>
    </w:p>
    <w:p w14:paraId="28B5158B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Frankfurt, Sheila &amp; Frazier, Patricia (2016). </w:t>
      </w:r>
      <w:hyperlink r:id="rId81" w:tgtFrame="_blank" w:history="1"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A Review of Research on Moral Injury in Combat Veterans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. </w:t>
      </w:r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Military Psychology, 28(4) 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DOI: 10.1037/mil0000132.</w:t>
      </w:r>
    </w:p>
    <w:p w14:paraId="4608370F" w14:textId="2C488793" w:rsidR="00660D97" w:rsidRPr="00857570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Gray, Matt J., Schorr, </w:t>
      </w:r>
      <w:proofErr w:type="spellStart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Yonit</w:t>
      </w:r>
      <w:proofErr w:type="spellEnd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; Nash, William; et al. (2012) </w:t>
      </w:r>
      <w:hyperlink r:id="rId82" w:tgtFrame="_blank" w:history="1"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Adaptive Disclosure: An Open Trial of a Novel, Exposure-Based Intervention for Service Members with Combat-Related Psychological Stress Injuries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. </w:t>
      </w:r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Behavior Therapy, 43, 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407-415</w:t>
      </w:r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>.</w:t>
      </w:r>
    </w:p>
    <w:p w14:paraId="507E7342" w14:textId="5E575113" w:rsidR="00857570" w:rsidRPr="00857570" w:rsidRDefault="00857570" w:rsidP="0085757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857570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Haidt, J. (2007). The new synthesis in moral psychology. Science,316, 998–1002.</w:t>
      </w:r>
    </w:p>
    <w:p w14:paraId="2BD4ACCF" w14:textId="6A259202" w:rsidR="00857570" w:rsidRPr="00857570" w:rsidRDefault="00857570" w:rsidP="0085757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857570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Haidt, J., &amp; Graham, J. (2007). When morality opposes justice: Conservatives have moral intuitions that liberals may not </w:t>
      </w:r>
      <w:proofErr w:type="spellStart"/>
      <w:proofErr w:type="gramStart"/>
      <w:r w:rsidRPr="00857570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recognize.Social</w:t>
      </w:r>
      <w:proofErr w:type="spellEnd"/>
      <w:proofErr w:type="gramEnd"/>
      <w:r w:rsidRPr="00857570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 Justice Research, 20(1), 98–116.</w:t>
      </w:r>
    </w:p>
    <w:p w14:paraId="3BCABA6E" w14:textId="35A9E502" w:rsidR="00857570" w:rsidRPr="00857570" w:rsidRDefault="00857570" w:rsidP="0085757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857570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Hamlin, J. K. (in revision). Failed attempts to help and harm: Intention guides 8-month-olds’ social evaluations. Manuscript in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 </w:t>
      </w:r>
      <w:r w:rsidRPr="00857570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revision.</w:t>
      </w:r>
    </w:p>
    <w:p w14:paraId="7585E113" w14:textId="18AA0588" w:rsidR="00857570" w:rsidRPr="00857570" w:rsidRDefault="00857570" w:rsidP="0085757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857570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Hamlin, J.K., Mahajan, N., Liberman, Z., &amp; Wynn, K. (2012). Not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 </w:t>
      </w:r>
      <w:r w:rsidRPr="00857570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like me = bad: Infants prefer those who harm dissimilar </w:t>
      </w:r>
      <w:proofErr w:type="spellStart"/>
      <w:proofErr w:type="gramStart"/>
      <w:r w:rsidRPr="00857570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others.Manuscript</w:t>
      </w:r>
      <w:proofErr w:type="spellEnd"/>
      <w:proofErr w:type="gramEnd"/>
      <w:r w:rsidRPr="00857570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 submitted for publication</w:t>
      </w:r>
    </w:p>
    <w:p w14:paraId="443511D1" w14:textId="555DC018" w:rsidR="00660D97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 Amidon, Amy D.; Lang, Ariel J.; and </w:t>
      </w:r>
      <w:proofErr w:type="spellStart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Litz</w:t>
      </w:r>
      <w:proofErr w:type="spellEnd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, Brett T. (2015). </w:t>
      </w:r>
      <w:hyperlink r:id="rId83" w:tgtFrame="_blank" w:history="1"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Treating War-Related Moral Injury and Loss with Adaptive Disclosure: A Case Study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. In Ritchie, Elspeth C. </w:t>
      </w:r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Posttraumatic stress disorder and related diseases in combat veterans. 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New York: Springer.</w:t>
      </w:r>
    </w:p>
    <w:p w14:paraId="3353DBDC" w14:textId="19933DC3" w:rsidR="00CA2699" w:rsidRPr="00CA2699" w:rsidRDefault="00CA2699" w:rsidP="00CA269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CA2699">
        <w:rPr>
          <w:rFonts w:ascii="Source Sans Pro" w:eastAsia="Times New Roman" w:hAnsi="Source Sans Pro" w:cs="Times New Roman"/>
          <w:color w:val="000000"/>
          <w:sz w:val="27"/>
          <w:szCs w:val="27"/>
        </w:rPr>
        <w:t xml:space="preserve">Koenig HG, Boucher NA, Oliver JP, Youssef N, Mooney SR, Currier JM, Pearce MP (2017). Rationale for </w:t>
      </w:r>
      <w:proofErr w:type="gramStart"/>
      <w:r w:rsidRPr="00CA2699">
        <w:rPr>
          <w:rFonts w:ascii="Source Sans Pro" w:eastAsia="Times New Roman" w:hAnsi="Source Sans Pro" w:cs="Times New Roman"/>
          <w:color w:val="000000"/>
          <w:sz w:val="27"/>
          <w:szCs w:val="27"/>
        </w:rPr>
        <w:t>spiritually-oriented</w:t>
      </w:r>
      <w:proofErr w:type="gramEnd"/>
      <w:r w:rsidRPr="00CA2699">
        <w:rPr>
          <w:rFonts w:ascii="Source Sans Pro" w:eastAsia="Times New Roman" w:hAnsi="Source Sans Pro" w:cs="Times New Roman"/>
          <w:color w:val="000000"/>
          <w:sz w:val="27"/>
          <w:szCs w:val="27"/>
        </w:rPr>
        <w:t xml:space="preserve"> cognitive processing therapy for moral injury in active duty military and veterans with post-traumatic stress disorder. Journal of Nervous and Mental Disease, 205(2):147-153 (institutional access only)</w:t>
      </w:r>
    </w:p>
    <w:p w14:paraId="0EE109ED" w14:textId="77777777" w:rsidR="00CA2699" w:rsidRPr="00CA2699" w:rsidRDefault="00CA2699" w:rsidP="00CA269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CA2699">
        <w:rPr>
          <w:rFonts w:ascii="Source Sans Pro" w:eastAsia="Times New Roman" w:hAnsi="Source Sans Pro" w:cs="Times New Roman"/>
          <w:color w:val="000000"/>
          <w:sz w:val="27"/>
          <w:szCs w:val="27"/>
        </w:rPr>
        <w:t xml:space="preserve">Koenig HG, Youssef NA, Ames D, Oliver JP, Teng EJ, Haynes K, Erickson ZD, Arnold I, Currier JM, </w:t>
      </w:r>
      <w:proofErr w:type="spellStart"/>
      <w:r w:rsidRPr="00CA2699">
        <w:rPr>
          <w:rFonts w:ascii="Source Sans Pro" w:eastAsia="Times New Roman" w:hAnsi="Source Sans Pro" w:cs="Times New Roman"/>
          <w:color w:val="000000"/>
          <w:sz w:val="27"/>
          <w:szCs w:val="27"/>
        </w:rPr>
        <w:t>O’Garo</w:t>
      </w:r>
      <w:proofErr w:type="spellEnd"/>
      <w:r w:rsidRPr="00CA2699">
        <w:rPr>
          <w:rFonts w:ascii="Source Sans Pro" w:eastAsia="Times New Roman" w:hAnsi="Source Sans Pro" w:cs="Times New Roman"/>
          <w:color w:val="000000"/>
          <w:sz w:val="27"/>
          <w:szCs w:val="27"/>
        </w:rPr>
        <w:t xml:space="preserve"> KN, Pearce MJ (2018). Moral injury and religiosity in U.S. veterans with PTSD symptoms. Journal of Nervous and Mental Disease, in press (institutional access only). </w:t>
      </w:r>
    </w:p>
    <w:p w14:paraId="47608E1F" w14:textId="036BBC21" w:rsidR="00CA2699" w:rsidRPr="00CA2699" w:rsidRDefault="00CA2699" w:rsidP="00CA2699">
      <w:pPr>
        <w:spacing w:before="100" w:beforeAutospacing="1" w:after="100" w:afterAutospacing="1" w:line="240" w:lineRule="auto"/>
        <w:ind w:left="720" w:firstLine="720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 w:rsidRPr="00CA2699">
        <w:rPr>
          <w:rFonts w:ascii="Source Sans Pro" w:eastAsia="Times New Roman" w:hAnsi="Source Sans Pro" w:cs="Times New Roman"/>
          <w:color w:val="000000"/>
          <w:sz w:val="27"/>
          <w:szCs w:val="27"/>
        </w:rPr>
        <w:t>(</w:t>
      </w:r>
      <w:hyperlink r:id="rId84" w:history="1">
        <w:r w:rsidRPr="006C1036">
          <w:rPr>
            <w:rStyle w:val="Hyperlink"/>
            <w:rFonts w:ascii="Source Sans Pro" w:eastAsia="Times New Roman" w:hAnsi="Source Sans Pro" w:cs="Times New Roman"/>
            <w:sz w:val="27"/>
            <w:szCs w:val="27"/>
          </w:rPr>
          <w:t>https://insights.ovid.com/pubmed?pmid=29494381</w:t>
        </w:r>
      </w:hyperlink>
      <w:r w:rsidRPr="00CA2699">
        <w:rPr>
          <w:rFonts w:ascii="Source Sans Pro" w:eastAsia="Times New Roman" w:hAnsi="Source Sans Pro" w:cs="Times New Roman"/>
          <w:color w:val="000000"/>
          <w:sz w:val="27"/>
          <w:szCs w:val="27"/>
        </w:rPr>
        <w:t>)</w:t>
      </w:r>
    </w:p>
    <w:p w14:paraId="42F950D3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proofErr w:type="spellStart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Litz</w:t>
      </w:r>
      <w:proofErr w:type="spellEnd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, Brett T.; Stein Nathan; Delaney, Eileen; </w:t>
      </w:r>
      <w:proofErr w:type="spellStart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Lebowitz</w:t>
      </w:r>
      <w:proofErr w:type="spellEnd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, Leslie; Nash, William P.; Silva, Caroline; and </w:t>
      </w:r>
      <w:proofErr w:type="spellStart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Maguen</w:t>
      </w:r>
      <w:proofErr w:type="spellEnd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, Shira (2009). </w:t>
      </w:r>
      <w:hyperlink r:id="rId85" w:tgtFrame="_blank" w:history="1"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Moral Injury and Moral Repair in War Veterans: A Preliminary Model and Intervention Strategy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. </w:t>
      </w:r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Clinical Psychology Review, 29, 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695-706</w:t>
      </w:r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>.</w:t>
      </w:r>
    </w:p>
    <w:p w14:paraId="719E7695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proofErr w:type="spellStart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Maguen</w:t>
      </w:r>
      <w:proofErr w:type="spellEnd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, Shira and </w:t>
      </w:r>
      <w:proofErr w:type="spellStart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Litz</w:t>
      </w:r>
      <w:proofErr w:type="spellEnd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, Brett (2012). </w:t>
      </w:r>
      <w:hyperlink r:id="rId86" w:tgtFrame="_blank" w:history="1"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 xml:space="preserve">Moral Injury in Veterans of War. PTSD Research </w:t>
        </w:r>
        <w:proofErr w:type="spellStart"/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Quarterly</w:t>
        </w:r>
      </w:hyperlink>
      <w:hyperlink r:id="rId87" w:history="1">
        <w:r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PTSD</w:t>
        </w:r>
        <w:proofErr w:type="spellEnd"/>
        <w:r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 xml:space="preserve"> Research Quarterly</w:t>
        </w:r>
      </w:hyperlink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, 23(1), 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1-6.</w:t>
      </w:r>
    </w:p>
    <w:p w14:paraId="67381A5A" w14:textId="56777E95" w:rsidR="00660D97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proofErr w:type="spellStart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Maguen</w:t>
      </w:r>
      <w:proofErr w:type="spellEnd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, Shira; Burkman, Kristine; Madden, Erin; </w:t>
      </w:r>
      <w:proofErr w:type="spellStart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Dinh</w:t>
      </w:r>
      <w:proofErr w:type="spellEnd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, Julie; Bosch, Jean; Keyser, Jessica; Schmitz, Martha; and </w:t>
      </w:r>
      <w:proofErr w:type="spellStart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Neylan</w:t>
      </w:r>
      <w:proofErr w:type="spellEnd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, Thomas C. (2017). </w:t>
      </w:r>
      <w:hyperlink r:id="rId88" w:tgtFrame="_blank" w:history="1"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Impact of Killing in War: A Randomized, Controlled Pilot Trial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. </w:t>
      </w:r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>Journal of Clinical Psychology, 73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(9),997-1012.</w:t>
      </w:r>
    </w:p>
    <w:p w14:paraId="16F0576E" w14:textId="77777777" w:rsidR="009A39DB" w:rsidRPr="009A39DB" w:rsidRDefault="009A39DB" w:rsidP="009A39D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Marek S. Kopacz, Mary S. Adams, Robert Searle, Harold G. Koenig &amp; Craig</w:t>
      </w:r>
    </w:p>
    <w:p w14:paraId="2775B80B" w14:textId="5E696BB6" w:rsidR="009A39DB" w:rsidRPr="009A39DB" w:rsidRDefault="009A39DB" w:rsidP="009A39DB">
      <w:pPr>
        <w:pStyle w:val="ListParagraph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J. Bryan (2018): A Preliminary Study Examining the Prevalence and Perceived Intensity of </w:t>
      </w:r>
      <w:proofErr w:type="spellStart"/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MorallyInjurious</w:t>
      </w:r>
      <w:proofErr w:type="spellEnd"/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 Events in a Veterans Affairs Chaplaincy Spiritual Injury Support Group, Journal of HealthCare Chaplaincy,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 </w:t>
      </w:r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DOI: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 </w:t>
      </w:r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10.1080/08854726.2018.1538655</w:t>
      </w:r>
    </w:p>
    <w:p w14:paraId="67ECD64A" w14:textId="03E5CD99" w:rsidR="009A39DB" w:rsidRPr="009A39DB" w:rsidRDefault="009A39DB" w:rsidP="009A39DB">
      <w:pPr>
        <w:pStyle w:val="ListParagraph"/>
        <w:spacing w:before="100" w:beforeAutospacing="1" w:after="100" w:afterAutospacing="1" w:line="240" w:lineRule="auto"/>
        <w:ind w:firstLine="720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To link to this article: </w:t>
      </w:r>
      <w:hyperlink r:id="rId89" w:history="1">
        <w:r w:rsidRPr="006C1036">
          <w:rPr>
            <w:rStyle w:val="Hyperlink"/>
            <w:rFonts w:ascii="Source Sans Pro" w:eastAsia="Times New Roman" w:hAnsi="Source Sans Pro" w:cs="Times New Roman"/>
            <w:sz w:val="27"/>
            <w:szCs w:val="27"/>
            <w:lang w:val="en"/>
          </w:rPr>
          <w:t>https://doi.org/10.1080/08854726.2018.1538655</w:t>
        </w:r>
      </w:hyperlink>
    </w:p>
    <w:p w14:paraId="6E57E202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lastRenderedPageBreak/>
        <w:t xml:space="preserve">Nash, William P.; Carper, Teresa L. Marino; Mills; Mary Alice; Au, Teresa; Goldsmith, Abigail; and </w:t>
      </w:r>
      <w:proofErr w:type="spellStart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Litz</w:t>
      </w:r>
      <w:proofErr w:type="spellEnd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, Brett T. (2013). </w:t>
      </w:r>
      <w:hyperlink r:id="rId90" w:tgtFrame="_blank" w:history="1"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Psychometric Evaluation of the Moral Injury Events Scale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. Military Medicine, 178(6):646-652.</w:t>
      </w:r>
    </w:p>
    <w:p w14:paraId="3C865579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proofErr w:type="spellStart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Nieuwsma</w:t>
      </w:r>
      <w:proofErr w:type="spellEnd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, Jason A.; Walser, Robyn D.; Farnsworth, Jacob K.; Drescher, Kent D.; Meador, Keith G.; and Nash, William P. (2015). </w:t>
      </w:r>
      <w:hyperlink r:id="rId91" w:tgtFrame="_blank" w:history="1"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Possibilities within Acceptance and Commitment Therapy for Approaching Moral Injury</w:t>
        </w:r>
      </w:hyperlink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. Current Psychiatry Reviews, 11, 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193-206.</w:t>
      </w:r>
    </w:p>
    <w:p w14:paraId="0889C86B" w14:textId="263284E2" w:rsidR="00660D97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Norman, Sonya B.; Wilkins, Kendall C.; Meyers, Ursula S.; and Allard, Carolyn B. (2014). </w:t>
      </w:r>
      <w:hyperlink r:id="rId92" w:tgtFrame="_blank" w:history="1"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Trauma Informed Guilt Reduction Therapy with Combat Veterans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. </w:t>
      </w:r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>Cognitive Behavioral Practice, 21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(1), 76-88.</w:t>
      </w:r>
    </w:p>
    <w:p w14:paraId="56B7AA75" w14:textId="77777777" w:rsidR="00CA2699" w:rsidRPr="00CA2699" w:rsidRDefault="00CA2699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CA2699">
        <w:rPr>
          <w:rFonts w:ascii="Source Sans Pro" w:eastAsia="Times New Roman" w:hAnsi="Source Sans Pro" w:cs="Times New Roman"/>
          <w:color w:val="000000"/>
          <w:sz w:val="27"/>
          <w:szCs w:val="27"/>
        </w:rPr>
        <w:t xml:space="preserve">Pearce, M.J., Haines, K., Wade, N., &amp; Koenig, H.G. (2018). </w:t>
      </w:r>
      <w:proofErr w:type="gramStart"/>
      <w:r w:rsidRPr="00CA2699">
        <w:rPr>
          <w:rFonts w:ascii="Source Sans Pro" w:eastAsia="Times New Roman" w:hAnsi="Source Sans Pro" w:cs="Times New Roman"/>
          <w:color w:val="000000"/>
          <w:sz w:val="27"/>
          <w:szCs w:val="27"/>
        </w:rPr>
        <w:t>Spiritually-integrated</w:t>
      </w:r>
      <w:proofErr w:type="gramEnd"/>
      <w:r w:rsidRPr="00CA2699">
        <w:rPr>
          <w:rFonts w:ascii="Source Sans Pro" w:eastAsia="Times New Roman" w:hAnsi="Source Sans Pro" w:cs="Times New Roman"/>
          <w:color w:val="000000"/>
          <w:sz w:val="27"/>
          <w:szCs w:val="27"/>
        </w:rPr>
        <w:t xml:space="preserve"> cognitive processing therapy: A new treatment for PTSD and moral injury. Global Advances in Health and Medicine, in press (open access free download) </w:t>
      </w:r>
    </w:p>
    <w:p w14:paraId="7B208952" w14:textId="0CEA585E" w:rsidR="00CA2699" w:rsidRDefault="00CA2699" w:rsidP="00CA2699">
      <w:pPr>
        <w:pStyle w:val="ListParagraph"/>
        <w:spacing w:before="100" w:beforeAutospacing="1" w:after="100" w:afterAutospacing="1" w:line="240" w:lineRule="auto"/>
        <w:ind w:firstLine="720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 w:rsidRPr="00CA2699">
        <w:rPr>
          <w:rFonts w:ascii="Source Sans Pro" w:eastAsia="Times New Roman" w:hAnsi="Source Sans Pro" w:cs="Times New Roman"/>
          <w:color w:val="000000"/>
          <w:sz w:val="27"/>
          <w:szCs w:val="27"/>
        </w:rPr>
        <w:t>(</w:t>
      </w:r>
      <w:hyperlink r:id="rId93" w:history="1">
        <w:r w:rsidRPr="006C1036">
          <w:rPr>
            <w:rStyle w:val="Hyperlink"/>
            <w:rFonts w:ascii="Source Sans Pro" w:eastAsia="Times New Roman" w:hAnsi="Source Sans Pro" w:cs="Times New Roman"/>
            <w:sz w:val="27"/>
            <w:szCs w:val="27"/>
          </w:rPr>
          <w:t>http://journals.sagepub.com/doi/full/10.1177/2164956118759939</w:t>
        </w:r>
      </w:hyperlink>
      <w:r w:rsidRPr="00CA2699">
        <w:rPr>
          <w:rFonts w:ascii="Source Sans Pro" w:eastAsia="Times New Roman" w:hAnsi="Source Sans Pro" w:cs="Times New Roman"/>
          <w:color w:val="000000"/>
          <w:sz w:val="27"/>
          <w:szCs w:val="27"/>
        </w:rPr>
        <w:t>)</w:t>
      </w:r>
    </w:p>
    <w:p w14:paraId="7DC67A21" w14:textId="77777777" w:rsidR="00CA2699" w:rsidRPr="00CA2699" w:rsidRDefault="00CA2699" w:rsidP="00CA2699">
      <w:pPr>
        <w:pStyle w:val="ListParagraph"/>
        <w:spacing w:before="100" w:beforeAutospacing="1" w:after="100" w:afterAutospacing="1" w:line="240" w:lineRule="auto"/>
        <w:ind w:firstLine="720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</w:p>
    <w:p w14:paraId="28DA72F6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Price, June T.; </w:t>
      </w:r>
      <w:proofErr w:type="spellStart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Steuwig</w:t>
      </w:r>
      <w:proofErr w:type="spellEnd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, Jeff; and </w:t>
      </w:r>
      <w:proofErr w:type="spellStart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Mashek</w:t>
      </w:r>
      <w:proofErr w:type="spellEnd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, Debra (2007). </w:t>
      </w:r>
      <w:hyperlink r:id="rId94" w:tgtFrame="_blank" w:history="1">
        <w:r w:rsidRPr="00E7012C">
          <w:rPr>
            <w:rFonts w:ascii="Source Sans Pro" w:eastAsia="Times New Roman" w:hAnsi="Source Sans Pro" w:cs="Times New Roman"/>
            <w:i/>
            <w:iCs/>
            <w:color w:val="0068AC"/>
            <w:sz w:val="27"/>
            <w:szCs w:val="27"/>
            <w:lang w:val="en"/>
          </w:rPr>
          <w:t>Moral Emotions and Moral Behavior</w:t>
        </w:r>
      </w:hyperlink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. 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Annual Review of Psychology, </w:t>
      </w:r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58, 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345-272.DOI: 10.1146/annurev.psych.56.091103.070145.</w:t>
      </w:r>
    </w:p>
    <w:p w14:paraId="5F7902C9" w14:textId="571CE39A" w:rsidR="00660D97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proofErr w:type="spellStart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Robjant</w:t>
      </w:r>
      <w:proofErr w:type="spellEnd"/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, Katy and Fazel, Mina (2010). </w:t>
      </w:r>
      <w:hyperlink r:id="rId95" w:tgtFrame="_blank" w:history="1"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The Emerging Evidence for Narrative Exposure Therapy: A Review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. </w:t>
      </w:r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 xml:space="preserve">Clinical Psychology Review, 30, 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1030-1039.</w:t>
      </w:r>
    </w:p>
    <w:p w14:paraId="47B3AF9E" w14:textId="77777777" w:rsidR="00CA2699" w:rsidRPr="00CA2699" w:rsidRDefault="00CA2699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CA2699">
        <w:rPr>
          <w:rFonts w:ascii="Source Sans Pro" w:eastAsia="Times New Roman" w:hAnsi="Source Sans Pro" w:cs="Times New Roman"/>
          <w:color w:val="000000"/>
          <w:sz w:val="27"/>
          <w:szCs w:val="27"/>
        </w:rPr>
        <w:t xml:space="preserve">Youssef NA, Boswell E, Fiedler S, Jump R, Lee E, Yassa M, Khan F, </w:t>
      </w:r>
      <w:proofErr w:type="spellStart"/>
      <w:r w:rsidRPr="00CA2699">
        <w:rPr>
          <w:rFonts w:ascii="Source Sans Pro" w:eastAsia="Times New Roman" w:hAnsi="Source Sans Pro" w:cs="Times New Roman"/>
          <w:color w:val="000000"/>
          <w:sz w:val="27"/>
          <w:szCs w:val="27"/>
        </w:rPr>
        <w:t>Pathiraja</w:t>
      </w:r>
      <w:proofErr w:type="spellEnd"/>
      <w:r w:rsidRPr="00CA2699">
        <w:rPr>
          <w:rFonts w:ascii="Source Sans Pro" w:eastAsia="Times New Roman" w:hAnsi="Source Sans Pro" w:cs="Times New Roman"/>
          <w:color w:val="000000"/>
          <w:sz w:val="27"/>
          <w:szCs w:val="27"/>
        </w:rPr>
        <w:t xml:space="preserve"> A, </w:t>
      </w:r>
      <w:proofErr w:type="spellStart"/>
      <w:r w:rsidRPr="00CA2699">
        <w:rPr>
          <w:rFonts w:ascii="Source Sans Pro" w:eastAsia="Times New Roman" w:hAnsi="Source Sans Pro" w:cs="Times New Roman"/>
          <w:color w:val="000000"/>
          <w:sz w:val="27"/>
          <w:szCs w:val="27"/>
        </w:rPr>
        <w:t>Rizk</w:t>
      </w:r>
      <w:proofErr w:type="spellEnd"/>
      <w:r w:rsidRPr="00CA2699">
        <w:rPr>
          <w:rFonts w:ascii="Source Sans Pro" w:eastAsia="Times New Roman" w:hAnsi="Source Sans Pro" w:cs="Times New Roman"/>
          <w:color w:val="000000"/>
          <w:sz w:val="27"/>
          <w:szCs w:val="27"/>
        </w:rPr>
        <w:t xml:space="preserve"> D, Pearce M, </w:t>
      </w:r>
      <w:proofErr w:type="spellStart"/>
      <w:r w:rsidRPr="00CA2699">
        <w:rPr>
          <w:rFonts w:ascii="Source Sans Pro" w:eastAsia="Times New Roman" w:hAnsi="Source Sans Pro" w:cs="Times New Roman"/>
          <w:color w:val="000000"/>
          <w:sz w:val="27"/>
          <w:szCs w:val="27"/>
        </w:rPr>
        <w:t>O’Garo</w:t>
      </w:r>
      <w:proofErr w:type="spellEnd"/>
      <w:r w:rsidRPr="00CA2699">
        <w:rPr>
          <w:rFonts w:ascii="Source Sans Pro" w:eastAsia="Times New Roman" w:hAnsi="Source Sans Pro" w:cs="Times New Roman"/>
          <w:color w:val="000000"/>
          <w:sz w:val="27"/>
          <w:szCs w:val="27"/>
        </w:rPr>
        <w:t xml:space="preserve"> K, Currier JM, Koenig HG (2018). Moral injury, posttraumatic stress disorder, and religious involvement in U.S. Veterans. Annals of Clinical Psychiatry, in press (forthcoming). </w:t>
      </w:r>
    </w:p>
    <w:p w14:paraId="66482360" w14:textId="77777777" w:rsidR="00CA2699" w:rsidRPr="00CA2699" w:rsidRDefault="00CA2699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CA2699">
        <w:rPr>
          <w:rFonts w:ascii="Source Sans Pro" w:eastAsia="Times New Roman" w:hAnsi="Source Sans Pro" w:cs="Times New Roman"/>
          <w:color w:val="000000"/>
          <w:sz w:val="27"/>
          <w:szCs w:val="27"/>
        </w:rPr>
        <w:t xml:space="preserve">Volk F, Koenig HG (2018). Moral injury and religiosity in active duty U.S. military with PTSD symptoms. Military Behavioral Health, in press (institutional access only) </w:t>
      </w:r>
    </w:p>
    <w:p w14:paraId="0A546BD5" w14:textId="4C99D0FB" w:rsidR="00CA2699" w:rsidRDefault="00CA2699" w:rsidP="00CA2699">
      <w:pPr>
        <w:pStyle w:val="ListParagraph"/>
        <w:spacing w:before="100" w:beforeAutospacing="1" w:after="100" w:afterAutospacing="1" w:line="240" w:lineRule="auto"/>
        <w:ind w:firstLine="720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 w:rsidRPr="00CA2699">
        <w:rPr>
          <w:rFonts w:ascii="Source Sans Pro" w:eastAsia="Times New Roman" w:hAnsi="Source Sans Pro" w:cs="Times New Roman"/>
          <w:color w:val="000000"/>
          <w:sz w:val="27"/>
          <w:szCs w:val="27"/>
        </w:rPr>
        <w:t>(</w:t>
      </w:r>
      <w:hyperlink r:id="rId96" w:history="1">
        <w:r w:rsidRPr="006C1036">
          <w:rPr>
            <w:rStyle w:val="Hyperlink"/>
            <w:rFonts w:ascii="Source Sans Pro" w:eastAsia="Times New Roman" w:hAnsi="Source Sans Pro" w:cs="Times New Roman"/>
            <w:sz w:val="27"/>
            <w:szCs w:val="27"/>
          </w:rPr>
          <w:t>https://www.tandfonline.com/doi/abs/10.1080/21635781.2018.1436102?journalCode=umbh20</w:t>
        </w:r>
      </w:hyperlink>
      <w:r w:rsidRPr="00CA2699">
        <w:rPr>
          <w:rFonts w:ascii="Source Sans Pro" w:eastAsia="Times New Roman" w:hAnsi="Source Sans Pro" w:cs="Times New Roman"/>
          <w:color w:val="000000"/>
          <w:sz w:val="27"/>
          <w:szCs w:val="27"/>
        </w:rPr>
        <w:t>)</w:t>
      </w:r>
    </w:p>
    <w:p w14:paraId="6E151EE2" w14:textId="77777777" w:rsidR="00CA2699" w:rsidRPr="00CA2699" w:rsidRDefault="00CA2699" w:rsidP="00CA2699">
      <w:pPr>
        <w:pStyle w:val="ListParagraph"/>
        <w:spacing w:before="100" w:beforeAutospacing="1" w:after="100" w:afterAutospacing="1" w:line="240" w:lineRule="auto"/>
        <w:ind w:firstLine="720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</w:p>
    <w:p w14:paraId="5A883186" w14:textId="24EDBF44" w:rsidR="00973A43" w:rsidRDefault="00660D97" w:rsidP="00973A4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Vargas, Alison F.; Henson, Thomas; Kraus, Douglas; Drescher, Kent; and Foy, David (2013). </w:t>
      </w:r>
      <w:hyperlink r:id="rId97" w:tgtFrame="_blank" w:history="1"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Moral Injury Themes in Combat Veterans’ Narrative Responses from the National Vietnam Veterans’ Readjustment Study</w:t>
        </w:r>
      </w:hyperlink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. </w:t>
      </w:r>
      <w:r w:rsidRPr="00E7012C">
        <w:rPr>
          <w:rFonts w:ascii="Source Sans Pro" w:eastAsia="Times New Roman" w:hAnsi="Source Sans Pro" w:cs="Times New Roman"/>
          <w:i/>
          <w:iCs/>
          <w:color w:val="000000"/>
          <w:sz w:val="27"/>
          <w:szCs w:val="27"/>
          <w:lang w:val="en"/>
        </w:rPr>
        <w:t>Traumatology, 19</w:t>
      </w: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>(3), 243-250.DOI.org/10.1177/1534765613476099.</w:t>
      </w:r>
    </w:p>
    <w:p w14:paraId="4FCF4E99" w14:textId="5F071494" w:rsidR="00973A43" w:rsidRDefault="00973A43" w:rsidP="00973A43">
      <w:pPr>
        <w:pStyle w:val="ListParagraph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</w:p>
    <w:p w14:paraId="40BC6F5F" w14:textId="1DC180B1" w:rsidR="00973A43" w:rsidRPr="00973A43" w:rsidRDefault="00973A43" w:rsidP="00973A43">
      <w:pPr>
        <w:pStyle w:val="NormalWeb"/>
        <w:numPr>
          <w:ilvl w:val="0"/>
          <w:numId w:val="14"/>
        </w:numPr>
        <w:shd w:val="clear" w:color="auto" w:fill="FFFFFF"/>
        <w:spacing w:before="0" w:beforeAutospacing="0"/>
        <w:rPr>
          <w:rFonts w:ascii="Arial" w:hAnsi="Arial" w:cs="Arial"/>
          <w:color w:val="3A3A3A"/>
        </w:rPr>
      </w:pPr>
      <w:r>
        <w:rPr>
          <w:rFonts w:ascii="Source Sans Pro" w:hAnsi="Source Sans Pro"/>
          <w:b/>
          <w:bCs/>
          <w:color w:val="000000"/>
          <w:sz w:val="36"/>
          <w:szCs w:val="36"/>
          <w:lang w:val="en"/>
        </w:rPr>
        <w:t>Suicide Prevention</w:t>
      </w:r>
      <w:r w:rsidRPr="00973A43">
        <w:rPr>
          <w:rFonts w:ascii="Arial" w:hAnsi="Arial" w:cs="Arial"/>
          <w:color w:val="3A3A3A"/>
        </w:rPr>
        <w:t xml:space="preserve"> </w:t>
      </w:r>
    </w:p>
    <w:p w14:paraId="712306D8" w14:textId="76A01CA4" w:rsidR="00973A43" w:rsidRPr="009F4570" w:rsidRDefault="00973A43" w:rsidP="00973A43">
      <w:pPr>
        <w:pStyle w:val="NormalWeb"/>
        <w:numPr>
          <w:ilvl w:val="0"/>
          <w:numId w:val="14"/>
        </w:numPr>
        <w:shd w:val="clear" w:color="auto" w:fill="FFFFFF"/>
        <w:spacing w:before="0" w:beforeAutospacing="0"/>
        <w:rPr>
          <w:rFonts w:ascii="Arial" w:hAnsi="Arial" w:cs="Arial"/>
          <w:color w:val="3A3A3A"/>
        </w:rPr>
      </w:pPr>
      <w:r w:rsidRPr="009F4570">
        <w:rPr>
          <w:rFonts w:ascii="Arial" w:hAnsi="Arial" w:cs="Arial"/>
          <w:color w:val="3A3A3A"/>
        </w:rPr>
        <w:t>Columbia-Suicide Severity Rating Scale (C-SSRS)</w:t>
      </w:r>
    </w:p>
    <w:p w14:paraId="67CA749E" w14:textId="77777777" w:rsidR="00973A43" w:rsidRPr="009F4570" w:rsidRDefault="00973A43" w:rsidP="00973A43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Arial" w:hAnsi="Arial" w:cs="Arial"/>
          <w:color w:val="3A3A3A"/>
          <w:sz w:val="24"/>
          <w:szCs w:val="24"/>
        </w:rPr>
      </w:pPr>
      <w:r w:rsidRPr="009F4570">
        <w:rPr>
          <w:rFonts w:ascii="Arial" w:hAnsi="Arial" w:cs="Arial"/>
          <w:color w:val="3A3A3A"/>
          <w:sz w:val="24"/>
          <w:szCs w:val="24"/>
        </w:rPr>
        <w:t>Marek S. Kopacz, Hugh F. </w:t>
      </w:r>
      <w:proofErr w:type="spellStart"/>
      <w:r w:rsidRPr="009F4570">
        <w:rPr>
          <w:rFonts w:ascii="Arial" w:hAnsi="Arial" w:cs="Arial"/>
          <w:color w:val="3A3A3A"/>
          <w:sz w:val="24"/>
          <w:szCs w:val="24"/>
        </w:rPr>
        <w:t>Crean</w:t>
      </w:r>
      <w:proofErr w:type="spellEnd"/>
      <w:r w:rsidRPr="009F4570">
        <w:rPr>
          <w:rFonts w:ascii="Arial" w:hAnsi="Arial" w:cs="Arial"/>
          <w:color w:val="3A3A3A"/>
          <w:sz w:val="24"/>
          <w:szCs w:val="24"/>
        </w:rPr>
        <w:t>, Crystal L. Park &amp; Rani A. Hoff (2017): Religious Coping and Suicide Risk in a Sample of Recently Returned Veterans, Archives of Suicide Research, DOI: 10.1080/13811118.2017.1390513</w:t>
      </w:r>
    </w:p>
    <w:p w14:paraId="5CE8BDD1" w14:textId="77777777" w:rsidR="00973A43" w:rsidRPr="009F4570" w:rsidRDefault="00973A43" w:rsidP="00973A43">
      <w:pPr>
        <w:pStyle w:val="NormalWeb"/>
        <w:numPr>
          <w:ilvl w:val="0"/>
          <w:numId w:val="14"/>
        </w:numPr>
        <w:shd w:val="clear" w:color="auto" w:fill="FFFFFF"/>
        <w:spacing w:before="0" w:beforeAutospacing="0"/>
        <w:rPr>
          <w:rFonts w:ascii="Arial" w:hAnsi="Arial" w:cs="Arial"/>
          <w:color w:val="3A3A3A"/>
        </w:rPr>
      </w:pPr>
      <w:r w:rsidRPr="009F4570">
        <w:rPr>
          <w:rFonts w:ascii="Arial" w:hAnsi="Arial" w:cs="Arial"/>
          <w:color w:val="3A3A3A"/>
        </w:rPr>
        <w:t>Jaimie Lusk, Steven K. </w:t>
      </w:r>
      <w:proofErr w:type="spellStart"/>
      <w:r w:rsidRPr="009F4570">
        <w:rPr>
          <w:rFonts w:ascii="Arial" w:hAnsi="Arial" w:cs="Arial"/>
          <w:color w:val="3A3A3A"/>
        </w:rPr>
        <w:t>Dobscha</w:t>
      </w:r>
      <w:proofErr w:type="spellEnd"/>
      <w:r w:rsidRPr="009F4570">
        <w:rPr>
          <w:rFonts w:ascii="Arial" w:hAnsi="Arial" w:cs="Arial"/>
          <w:color w:val="3A3A3A"/>
        </w:rPr>
        <w:t>, Marek Kopacz, Mary Frances Ritchie &amp; Sarah Ono (2018) Spirituality, Religion, and Suicidality Among Veterans: A Qualitative Study, Archives of Suicide Research, 22:2, 311-326, DOI: 10.1080/13811118.2017.1340856</w:t>
      </w:r>
    </w:p>
    <w:p w14:paraId="67C6F4C2" w14:textId="77777777" w:rsidR="00973A43" w:rsidRPr="009F4570" w:rsidRDefault="00973A43" w:rsidP="00973A43">
      <w:pPr>
        <w:pStyle w:val="NormalWeb"/>
        <w:numPr>
          <w:ilvl w:val="0"/>
          <w:numId w:val="14"/>
        </w:numPr>
        <w:shd w:val="clear" w:color="auto" w:fill="FFFFFF"/>
        <w:spacing w:before="0" w:beforeAutospacing="0"/>
        <w:rPr>
          <w:rFonts w:ascii="Arial" w:hAnsi="Arial" w:cs="Arial"/>
          <w:color w:val="3A3A3A"/>
        </w:rPr>
      </w:pPr>
      <w:r w:rsidRPr="009F4570">
        <w:rPr>
          <w:rFonts w:ascii="Arial" w:hAnsi="Arial" w:cs="Arial"/>
          <w:color w:val="3A3A3A"/>
        </w:rPr>
        <w:lastRenderedPageBreak/>
        <w:t xml:space="preserve">Kopacz, M. S., O’Reilly, L. M., Van Inwagen, C. C., </w:t>
      </w:r>
      <w:proofErr w:type="spellStart"/>
      <w:r w:rsidRPr="009F4570">
        <w:rPr>
          <w:rFonts w:ascii="Arial" w:hAnsi="Arial" w:cs="Arial"/>
          <w:color w:val="3A3A3A"/>
        </w:rPr>
        <w:t>Bleck</w:t>
      </w:r>
      <w:proofErr w:type="spellEnd"/>
      <w:r w:rsidRPr="009F4570">
        <w:rPr>
          <w:rFonts w:ascii="Arial" w:hAnsi="Arial" w:cs="Arial"/>
          <w:color w:val="3A3A3A"/>
        </w:rPr>
        <w:t>-Doran, T. L., Smith, W. D., &amp; Cornell, N. (2014). Understanding the Role of Chaplains in Veteran Suicide Prevention Efforts A Discussion Paper. </w:t>
      </w:r>
      <w:r w:rsidRPr="009F4570">
        <w:rPr>
          <w:rStyle w:val="Emphasis"/>
          <w:rFonts w:ascii="Arial" w:hAnsi="Arial" w:cs="Arial"/>
          <w:color w:val="3A3A3A"/>
        </w:rPr>
        <w:t>Sage Open, 4</w:t>
      </w:r>
      <w:r w:rsidRPr="009F4570">
        <w:rPr>
          <w:rFonts w:ascii="Arial" w:hAnsi="Arial" w:cs="Arial"/>
          <w:color w:val="3A3A3A"/>
        </w:rPr>
        <w:t>(4), 1-10. </w:t>
      </w:r>
      <w:hyperlink r:id="rId98" w:tgtFrame="_blank" w:history="1">
        <w:r w:rsidRPr="009F4570">
          <w:rPr>
            <w:rStyle w:val="Hyperlink"/>
            <w:rFonts w:ascii="Arial" w:hAnsi="Arial" w:cs="Arial"/>
            <w:color w:val="EC7F13"/>
            <w:shd w:val="clear" w:color="auto" w:fill="FFFFFF"/>
          </w:rPr>
          <w:t>Kopacz_Chaplain_Suicide_Prevention_2014.pdf</w:t>
        </w:r>
      </w:hyperlink>
      <w:r w:rsidRPr="009F4570">
        <w:rPr>
          <w:rFonts w:ascii="Arial" w:hAnsi="Arial" w:cs="Arial"/>
          <w:color w:val="3A3A3A"/>
        </w:rPr>
        <w:t>  </w:t>
      </w:r>
    </w:p>
    <w:p w14:paraId="56A89DA7" w14:textId="77777777" w:rsidR="00973A43" w:rsidRPr="009F4570" w:rsidRDefault="00973A43" w:rsidP="00973A43">
      <w:pPr>
        <w:pStyle w:val="ListParagraph"/>
        <w:numPr>
          <w:ilvl w:val="0"/>
          <w:numId w:val="14"/>
        </w:numPr>
        <w:shd w:val="clear" w:color="auto" w:fill="FFFFFF"/>
        <w:spacing w:after="200" w:line="276" w:lineRule="auto"/>
        <w:rPr>
          <w:rFonts w:ascii="Arial" w:hAnsi="Arial" w:cs="Arial"/>
          <w:color w:val="3A3A3A"/>
          <w:sz w:val="24"/>
          <w:szCs w:val="24"/>
        </w:rPr>
      </w:pPr>
      <w:r w:rsidRPr="009F4570">
        <w:rPr>
          <w:rFonts w:ascii="Arial" w:hAnsi="Arial" w:cs="Arial"/>
          <w:color w:val="3A3A3A"/>
          <w:sz w:val="24"/>
          <w:szCs w:val="24"/>
        </w:rPr>
        <w:t>Suicidal behavior and spiritual functioning in a sample of Veterans diagnosed with PTSD. Journal of Injury &amp; Violence Research 2016 Jan, vol. 8(1): 6-14. </w:t>
      </w:r>
      <w:hyperlink r:id="rId99" w:history="1">
        <w:r w:rsidRPr="009F4570">
          <w:rPr>
            <w:rStyle w:val="Hyperlink"/>
            <w:rFonts w:ascii="Arial" w:hAnsi="Arial" w:cs="Arial"/>
            <w:color w:val="EC7F13"/>
            <w:sz w:val="24"/>
            <w:szCs w:val="24"/>
          </w:rPr>
          <w:t>Doi: 10.5249/</w:t>
        </w:r>
        <w:proofErr w:type="gramStart"/>
        <w:r w:rsidRPr="009F4570">
          <w:rPr>
            <w:rStyle w:val="Hyperlink"/>
            <w:rFonts w:ascii="Arial" w:hAnsi="Arial" w:cs="Arial"/>
            <w:color w:val="EC7F13"/>
            <w:sz w:val="24"/>
            <w:szCs w:val="24"/>
          </w:rPr>
          <w:t>jivr.v</w:t>
        </w:r>
        <w:proofErr w:type="gramEnd"/>
        <w:r w:rsidRPr="009F4570">
          <w:rPr>
            <w:rStyle w:val="Hyperlink"/>
            <w:rFonts w:ascii="Arial" w:hAnsi="Arial" w:cs="Arial"/>
            <w:color w:val="EC7F13"/>
            <w:sz w:val="24"/>
            <w:szCs w:val="24"/>
          </w:rPr>
          <w:t>8i1.728 </w:t>
        </w:r>
      </w:hyperlink>
    </w:p>
    <w:p w14:paraId="459747D6" w14:textId="1DB4EE14" w:rsidR="00973A43" w:rsidRPr="00973A43" w:rsidRDefault="00973A43" w:rsidP="00973A4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val="en"/>
        </w:rPr>
      </w:pPr>
    </w:p>
    <w:p w14:paraId="19034D13" w14:textId="77777777" w:rsidR="00CA2699" w:rsidRDefault="00CA2699" w:rsidP="00CA2699">
      <w:pPr>
        <w:pStyle w:val="ListParagraph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</w:p>
    <w:p w14:paraId="2552D0E1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val="en"/>
        </w:rPr>
      </w:pPr>
      <w:bookmarkStart w:id="4" w:name="_Hlk43126158"/>
      <w:r w:rsidRPr="00E7012C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val="en"/>
        </w:rPr>
        <w:t>Other Sites</w:t>
      </w:r>
    </w:p>
    <w:bookmarkEnd w:id="4"/>
    <w:p w14:paraId="7524174F" w14:textId="5F0F4761" w:rsidR="00660D97" w:rsidRPr="009836F5" w:rsidRDefault="00660D97" w:rsidP="009836F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The Moral Injury Project: </w:t>
      </w:r>
      <w:hyperlink r:id="rId100" w:history="1">
        <w:r w:rsidR="000C40D6" w:rsidRPr="009836F5">
          <w:rPr>
            <w:rStyle w:val="Hyperlink"/>
            <w:rFonts w:ascii="Source Sans Pro" w:eastAsia="Times New Roman" w:hAnsi="Source Sans Pro" w:cs="Times New Roman"/>
            <w:sz w:val="27"/>
            <w:szCs w:val="27"/>
            <w:lang w:val="en"/>
          </w:rPr>
          <w:t>http://moralinjuryproject.syr.edu/</w:t>
        </w:r>
      </w:hyperlink>
    </w:p>
    <w:p w14:paraId="049F2E29" w14:textId="77777777" w:rsidR="00660D97" w:rsidRPr="00E7012C" w:rsidRDefault="00660D97" w:rsidP="00E7012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Soul Repair Center: </w:t>
      </w:r>
      <w:hyperlink r:id="rId101" w:tgtFrame="_blank" w:history="1"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https://www.brite.edu/programs/soul-repair/</w:t>
        </w:r>
      </w:hyperlink>
    </w:p>
    <w:p w14:paraId="09011FCE" w14:textId="2EB0914B" w:rsidR="00CA2699" w:rsidRPr="00CA2699" w:rsidRDefault="00660D97" w:rsidP="00CA269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  <w:r w:rsidRPr="00E7012C"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  <w:t xml:space="preserve">VA PTSD website article on moral injury: </w:t>
      </w:r>
      <w:hyperlink r:id="rId102" w:tgtFrame="_blank" w:history="1">
        <w:r w:rsidRPr="00E7012C">
          <w:rPr>
            <w:rFonts w:ascii="Source Sans Pro" w:eastAsia="Times New Roman" w:hAnsi="Source Sans Pro" w:cs="Times New Roman"/>
            <w:color w:val="0068AC"/>
            <w:sz w:val="27"/>
            <w:szCs w:val="27"/>
            <w:lang w:val="en"/>
          </w:rPr>
          <w:t>www.ptsd.va.gov/professional/newsletters/research-quarterly/v23n1.pdf</w:t>
        </w:r>
      </w:hyperlink>
    </w:p>
    <w:p w14:paraId="46C2B759" w14:textId="5F97A095" w:rsidR="00CA2699" w:rsidRDefault="00CA2699" w:rsidP="00CA2699">
      <w:pPr>
        <w:pStyle w:val="ListParagraph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</w:p>
    <w:p w14:paraId="56F8614C" w14:textId="11B99367" w:rsidR="00F87355" w:rsidRDefault="00F87355" w:rsidP="00CA2699">
      <w:pPr>
        <w:pStyle w:val="ListParagraph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</w:p>
    <w:p w14:paraId="17589463" w14:textId="3C4155C2" w:rsidR="00F87355" w:rsidRDefault="00F87355" w:rsidP="00CA2699">
      <w:pPr>
        <w:pStyle w:val="ListParagraph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</w:p>
    <w:p w14:paraId="3183CB5E" w14:textId="281DB176" w:rsidR="00F87355" w:rsidRDefault="00F87355" w:rsidP="00CA2699">
      <w:pPr>
        <w:pStyle w:val="ListParagraph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</w:p>
    <w:p w14:paraId="162DCD51" w14:textId="762A60E8" w:rsidR="00F87355" w:rsidRDefault="00F87355" w:rsidP="00CA2699">
      <w:pPr>
        <w:pStyle w:val="ListParagraph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</w:p>
    <w:p w14:paraId="52D4A53B" w14:textId="42D3B980" w:rsidR="00F87355" w:rsidRDefault="00F87355" w:rsidP="00CA2699">
      <w:pPr>
        <w:pStyle w:val="ListParagraph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</w:p>
    <w:p w14:paraId="4F804103" w14:textId="77777777" w:rsidR="00F87355" w:rsidRPr="00CA2699" w:rsidRDefault="00F87355" w:rsidP="00CA2699">
      <w:pPr>
        <w:pStyle w:val="ListParagraph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val="en"/>
        </w:rPr>
      </w:pPr>
    </w:p>
    <w:p w14:paraId="770D4401" w14:textId="61224CE5" w:rsidR="00CA2699" w:rsidRPr="00CA2699" w:rsidRDefault="00CA2699" w:rsidP="00CA269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val="en"/>
        </w:rPr>
      </w:pPr>
      <w:r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val="en"/>
        </w:rPr>
        <w:t>Measures</w:t>
      </w:r>
    </w:p>
    <w:p w14:paraId="32C6A654" w14:textId="77777777" w:rsidR="00CA2699" w:rsidRDefault="009A39DB" w:rsidP="009A39DB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bookmarkStart w:id="5" w:name="_Hlk70510062"/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</w:rPr>
        <w:t xml:space="preserve">• 45-item Moral Injury Symptom Scale </w:t>
      </w:r>
    </w:p>
    <w:p w14:paraId="4FE40610" w14:textId="77777777" w:rsidR="00CA2699" w:rsidRDefault="009A39DB" w:rsidP="009A39DB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</w:rPr>
        <w:t xml:space="preserve">Koenig HG (2018). Measuring symptoms of moral injury in Veterans and Active Duty Military with PTSD. Religions 9 (3):86 (open access free download, includes full 45- item scale) </w:t>
      </w:r>
    </w:p>
    <w:p w14:paraId="7025B1AD" w14:textId="16C648D0" w:rsidR="00CA2699" w:rsidRDefault="009A39DB" w:rsidP="009A39DB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</w:rPr>
        <w:t>(</w:t>
      </w:r>
      <w:hyperlink r:id="rId103" w:history="1">
        <w:r w:rsidR="00CA2699" w:rsidRPr="006C1036">
          <w:rPr>
            <w:rStyle w:val="Hyperlink"/>
            <w:rFonts w:ascii="Source Sans Pro" w:eastAsia="Times New Roman" w:hAnsi="Source Sans Pro" w:cs="Times New Roman"/>
            <w:sz w:val="27"/>
            <w:szCs w:val="27"/>
          </w:rPr>
          <w:t>http://www.mdpi.com/2077-1444/9/3/86</w:t>
        </w:r>
      </w:hyperlink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</w:rPr>
        <w:t xml:space="preserve">) </w:t>
      </w:r>
    </w:p>
    <w:p w14:paraId="1CF5A4F7" w14:textId="77777777" w:rsidR="00CA2699" w:rsidRDefault="009A39DB" w:rsidP="009A39DB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</w:rPr>
        <w:t xml:space="preserve">Koenig HG, Ames D, Youssef N, Oliver JP, Volk F, Teng EJ, Haynes K, Erickson Z, Arnold I, </w:t>
      </w:r>
      <w:proofErr w:type="spellStart"/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</w:rPr>
        <w:t>O’Garo</w:t>
      </w:r>
      <w:proofErr w:type="spellEnd"/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</w:rPr>
        <w:t xml:space="preserve"> KN, Pearce M (2018). The Moral Injury Symptoms Scale – Military Version. Journal of Religion and Health 57(1):249-265 (institutional access</w:t>
      </w:r>
      <w:r w:rsidR="00CA2699">
        <w:rPr>
          <w:rFonts w:ascii="Source Sans Pro" w:eastAsia="Times New Roman" w:hAnsi="Source Sans Pro" w:cs="Times New Roman"/>
          <w:color w:val="000000"/>
          <w:sz w:val="27"/>
          <w:szCs w:val="27"/>
        </w:rPr>
        <w:t xml:space="preserve"> </w:t>
      </w:r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</w:rPr>
        <w:t>only)</w:t>
      </w:r>
      <w:r w:rsidR="00CA2699">
        <w:rPr>
          <w:rFonts w:ascii="Source Sans Pro" w:eastAsia="Times New Roman" w:hAnsi="Source Sans Pro" w:cs="Times New Roman"/>
          <w:color w:val="000000"/>
          <w:sz w:val="27"/>
          <w:szCs w:val="27"/>
        </w:rPr>
        <w:t xml:space="preserve"> </w:t>
      </w:r>
    </w:p>
    <w:p w14:paraId="257F1C29" w14:textId="5D1FF231" w:rsidR="00CA2699" w:rsidRDefault="009A39DB" w:rsidP="009A39DB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</w:rPr>
        <w:t>(</w:t>
      </w:r>
      <w:hyperlink r:id="rId104" w:history="1">
        <w:r w:rsidR="00CA2699" w:rsidRPr="006C1036">
          <w:rPr>
            <w:rStyle w:val="Hyperlink"/>
            <w:rFonts w:ascii="Source Sans Pro" w:eastAsia="Times New Roman" w:hAnsi="Source Sans Pro" w:cs="Times New Roman"/>
            <w:sz w:val="27"/>
            <w:szCs w:val="27"/>
          </w:rPr>
          <w:t>https://link.springer.com/article/10.1007%2Fs10943-017-0531-9</w:t>
        </w:r>
      </w:hyperlink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</w:rPr>
        <w:t>)</w:t>
      </w:r>
    </w:p>
    <w:p w14:paraId="7BD478FF" w14:textId="77777777" w:rsidR="00CA2699" w:rsidRDefault="009A39DB" w:rsidP="009A39DB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</w:rPr>
        <w:t xml:space="preserve"> 10-item Moral Injury Symptoms Scale</w:t>
      </w:r>
      <w:r w:rsidR="00CA2699">
        <w:rPr>
          <w:rFonts w:ascii="Source Sans Pro" w:eastAsia="Times New Roman" w:hAnsi="Source Sans Pro" w:cs="Times New Roman"/>
          <w:color w:val="000000"/>
          <w:sz w:val="27"/>
          <w:szCs w:val="27"/>
        </w:rPr>
        <w:t xml:space="preserve">- </w:t>
      </w:r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</w:rPr>
        <w:t xml:space="preserve">Short Form </w:t>
      </w:r>
    </w:p>
    <w:p w14:paraId="3219A3C0" w14:textId="77777777" w:rsidR="00CA2699" w:rsidRDefault="009A39DB" w:rsidP="009A39DB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</w:rPr>
        <w:t xml:space="preserve">Koenig, H.G., Ames D, Youssef N, Oliver JP, Volk F, Teng EJ, Haynes K, Erickson Z, Arnold I, </w:t>
      </w:r>
      <w:proofErr w:type="spellStart"/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</w:rPr>
        <w:t>O’Garo</w:t>
      </w:r>
      <w:proofErr w:type="spellEnd"/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</w:rPr>
        <w:t xml:space="preserve"> KN, Pearce MJ (2018). Screening for Moral Injury – The Moral Injury Symptom Scale-Military Version Short Form. Military Medicine, in press </w:t>
      </w:r>
    </w:p>
    <w:p w14:paraId="247EAC76" w14:textId="56492D8A" w:rsidR="00CA2699" w:rsidRDefault="009A39DB" w:rsidP="009A39DB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</w:rPr>
        <w:t>(</w:t>
      </w:r>
      <w:hyperlink r:id="rId105" w:history="1">
        <w:r w:rsidR="00CA2699" w:rsidRPr="006C1036">
          <w:rPr>
            <w:rStyle w:val="Hyperlink"/>
            <w:rFonts w:ascii="Source Sans Pro" w:eastAsia="Times New Roman" w:hAnsi="Source Sans Pro" w:cs="Times New Roman"/>
            <w:sz w:val="27"/>
            <w:szCs w:val="27"/>
          </w:rPr>
          <w:t>https://doi.org/10.1093/milmed/usy017</w:t>
        </w:r>
      </w:hyperlink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</w:rPr>
        <w:t xml:space="preserve">) </w:t>
      </w:r>
    </w:p>
    <w:bookmarkEnd w:id="5"/>
    <w:p w14:paraId="47245F61" w14:textId="54859A56" w:rsidR="00CA2699" w:rsidRDefault="009A39DB" w:rsidP="009A39DB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</w:rPr>
        <w:t>(institutional access only; see below for scale</w:t>
      </w:r>
      <w:r w:rsidR="00CA2699">
        <w:rPr>
          <w:rFonts w:ascii="Source Sans Pro" w:eastAsia="Times New Roman" w:hAnsi="Source Sans Pro" w:cs="Times New Roman"/>
          <w:color w:val="000000"/>
          <w:sz w:val="27"/>
          <w:szCs w:val="27"/>
        </w:rPr>
        <w:t>)</w:t>
      </w:r>
    </w:p>
    <w:p w14:paraId="727EBDCC" w14:textId="5D5E614F" w:rsidR="009A39DB" w:rsidRDefault="009A39DB" w:rsidP="009A39DB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 w:rsidRPr="009A39DB">
        <w:rPr>
          <w:rFonts w:ascii="Source Sans Pro" w:eastAsia="Times New Roman" w:hAnsi="Source Sans Pro" w:cs="Times New Roman"/>
          <w:color w:val="000000"/>
          <w:sz w:val="27"/>
          <w:szCs w:val="27"/>
        </w:rPr>
        <w:lastRenderedPageBreak/>
        <w:t>Koenig, H.G., Youssef NA, Pearce M (2018). Assessment of Moral Injury in Veterans and Active Duty Military with PTSD: A Review of Measures. Frontiers in Psychiatry, in submission</w:t>
      </w:r>
    </w:p>
    <w:p w14:paraId="3441A122" w14:textId="77777777" w:rsidR="00973A43" w:rsidRPr="000B3392" w:rsidRDefault="00973A43" w:rsidP="00973A43">
      <w:pPr>
        <w:pStyle w:val="ListParagraph"/>
        <w:numPr>
          <w:ilvl w:val="0"/>
          <w:numId w:val="18"/>
        </w:numPr>
        <w:spacing w:after="0" w:line="276" w:lineRule="auto"/>
        <w:ind w:left="360"/>
        <w:rPr>
          <w:rFonts w:ascii="Arial" w:hAnsi="Arial" w:cs="Arial"/>
        </w:rPr>
      </w:pPr>
      <w:r w:rsidRPr="000B3392">
        <w:rPr>
          <w:rFonts w:ascii="Arial" w:hAnsi="Arial" w:cs="Arial"/>
          <w:bCs/>
        </w:rPr>
        <w:t>Responding to Grief, Trauma, and Distress After a Suicide:  U.S. National Guidelines</w:t>
      </w:r>
      <w:r w:rsidRPr="000B3392">
        <w:rPr>
          <w:rFonts w:ascii="Arial" w:hAnsi="Arial" w:cs="Arial"/>
        </w:rPr>
        <w:t xml:space="preserve"> </w:t>
      </w:r>
    </w:p>
    <w:p w14:paraId="357C15E1" w14:textId="77777777" w:rsidR="00973A43" w:rsidRPr="000B3392" w:rsidRDefault="00973A43" w:rsidP="00973A43">
      <w:pPr>
        <w:pStyle w:val="Defaul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360"/>
        <w:rPr>
          <w:rFonts w:ascii="Arial" w:hAnsi="Arial" w:cs="Arial"/>
          <w:color w:val="auto"/>
          <w:sz w:val="22"/>
          <w:szCs w:val="22"/>
          <w:lang w:val="da-DK"/>
        </w:rPr>
      </w:pPr>
      <w:r w:rsidRPr="000B3392">
        <w:rPr>
          <w:rFonts w:ascii="Arial" w:hAnsi="Arial" w:cs="Arial"/>
          <w:color w:val="auto"/>
          <w:sz w:val="22"/>
          <w:szCs w:val="22"/>
          <w:lang w:val="da-DK"/>
        </w:rPr>
        <w:t>Humphrey, Karen M.</w:t>
      </w:r>
      <w:r w:rsidRPr="000B3392">
        <w:rPr>
          <w:rFonts w:ascii="Arial" w:hAnsi="Arial" w:cs="Arial"/>
          <w:color w:val="auto"/>
          <w:sz w:val="22"/>
          <w:szCs w:val="22"/>
        </w:rPr>
        <w:t xml:space="preserve">  </w:t>
      </w:r>
      <w:r w:rsidRPr="000B3392">
        <w:rPr>
          <w:rFonts w:ascii="Arial" w:hAnsi="Arial" w:cs="Arial"/>
          <w:bCs/>
          <w:i/>
          <w:iCs/>
          <w:color w:val="auto"/>
          <w:sz w:val="22"/>
          <w:szCs w:val="22"/>
        </w:rPr>
        <w:t>Counseling Strategies for Loss and Grief</w:t>
      </w:r>
    </w:p>
    <w:p w14:paraId="74601FC4" w14:textId="77777777" w:rsidR="00973A43" w:rsidRPr="000B3392" w:rsidRDefault="00973A43" w:rsidP="00973A43">
      <w:pPr>
        <w:pStyle w:val="Defaul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0B3392">
        <w:rPr>
          <w:rFonts w:ascii="Arial" w:hAnsi="Arial" w:cs="Arial"/>
          <w:color w:val="auto"/>
          <w:sz w:val="22"/>
          <w:szCs w:val="22"/>
        </w:rPr>
        <w:t>Neimeyer</w:t>
      </w:r>
      <w:proofErr w:type="spellEnd"/>
      <w:r w:rsidRPr="000B3392">
        <w:rPr>
          <w:rFonts w:ascii="Arial" w:hAnsi="Arial" w:cs="Arial"/>
          <w:color w:val="auto"/>
          <w:sz w:val="22"/>
          <w:szCs w:val="22"/>
        </w:rPr>
        <w:t xml:space="preserve">, Robert A.  </w:t>
      </w:r>
      <w:r w:rsidRPr="000B3392">
        <w:rPr>
          <w:rFonts w:ascii="Arial" w:hAnsi="Arial" w:cs="Arial"/>
          <w:bCs/>
          <w:i/>
          <w:iCs/>
          <w:color w:val="auto"/>
          <w:sz w:val="22"/>
          <w:szCs w:val="22"/>
        </w:rPr>
        <w:t>Meaning Reconstruction &amp; The Experience of Loss</w:t>
      </w:r>
    </w:p>
    <w:p w14:paraId="26AFA9E6" w14:textId="77777777" w:rsidR="00973A43" w:rsidRPr="000B3392" w:rsidRDefault="00973A43" w:rsidP="00973A43">
      <w:pPr>
        <w:pStyle w:val="Defaul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360"/>
        <w:rPr>
          <w:rFonts w:ascii="Arial" w:hAnsi="Arial" w:cs="Arial"/>
          <w:color w:val="auto"/>
          <w:sz w:val="22"/>
          <w:szCs w:val="22"/>
          <w:lang w:val="de-DE"/>
        </w:rPr>
      </w:pPr>
      <w:r w:rsidRPr="000B3392">
        <w:rPr>
          <w:rFonts w:ascii="Arial" w:hAnsi="Arial" w:cs="Arial"/>
          <w:color w:val="auto"/>
          <w:sz w:val="22"/>
          <w:szCs w:val="22"/>
          <w:lang w:val="de-DE"/>
        </w:rPr>
        <w:t xml:space="preserve">Worden, William J. </w:t>
      </w:r>
      <w:r w:rsidRPr="000B3392">
        <w:rPr>
          <w:rFonts w:ascii="Arial" w:hAnsi="Arial" w:cs="Arial"/>
          <w:bCs/>
          <w:i/>
          <w:iCs/>
          <w:color w:val="auto"/>
          <w:sz w:val="22"/>
          <w:szCs w:val="22"/>
        </w:rPr>
        <w:t>Grief Counseling and Grief Therapy:  A Handbook for the Mental Health Practitioner 4</w:t>
      </w:r>
      <w:r w:rsidRPr="000B3392">
        <w:rPr>
          <w:rFonts w:ascii="Arial" w:hAnsi="Arial" w:cs="Arial"/>
          <w:bCs/>
          <w:i/>
          <w:iCs/>
          <w:color w:val="auto"/>
          <w:sz w:val="22"/>
          <w:szCs w:val="22"/>
          <w:vertAlign w:val="superscript"/>
        </w:rPr>
        <w:t>th</w:t>
      </w:r>
      <w:r w:rsidRPr="000B3392">
        <w:rPr>
          <w:rFonts w:ascii="Arial" w:hAnsi="Arial" w:cs="Arial"/>
          <w:bCs/>
          <w:i/>
          <w:iCs/>
          <w:color w:val="auto"/>
          <w:sz w:val="22"/>
          <w:szCs w:val="22"/>
        </w:rPr>
        <w:t xml:space="preserve"> edition</w:t>
      </w:r>
    </w:p>
    <w:p w14:paraId="3C15B499" w14:textId="77777777" w:rsidR="00973A43" w:rsidRPr="000B3392" w:rsidRDefault="00973A43" w:rsidP="00973A43">
      <w:pPr>
        <w:numPr>
          <w:ilvl w:val="0"/>
          <w:numId w:val="15"/>
        </w:numPr>
        <w:spacing w:after="0" w:line="276" w:lineRule="auto"/>
        <w:contextualSpacing/>
        <w:rPr>
          <w:rFonts w:ascii="Arial" w:hAnsi="Arial" w:cs="Arial"/>
        </w:rPr>
      </w:pPr>
      <w:proofErr w:type="spellStart"/>
      <w:r w:rsidRPr="000B3392">
        <w:rPr>
          <w:rFonts w:ascii="Arial" w:hAnsi="Arial" w:cs="Arial"/>
        </w:rPr>
        <w:t>Viorst</w:t>
      </w:r>
      <w:proofErr w:type="spellEnd"/>
      <w:r w:rsidRPr="000B3392">
        <w:rPr>
          <w:rFonts w:ascii="Arial" w:hAnsi="Arial" w:cs="Arial"/>
        </w:rPr>
        <w:t xml:space="preserve">, Judith.  </w:t>
      </w:r>
      <w:r w:rsidRPr="000B3392">
        <w:rPr>
          <w:rFonts w:ascii="Arial" w:hAnsi="Arial" w:cs="Arial"/>
          <w:bCs/>
          <w:i/>
          <w:iCs/>
        </w:rPr>
        <w:t xml:space="preserve">Necessary Losses:  The Loves, Illusions, Dependencies and Impossible Expectations That All of Us Have to Give Up </w:t>
      </w:r>
      <w:r w:rsidRPr="000B3392">
        <w:rPr>
          <w:rFonts w:ascii="Arial" w:hAnsi="Arial" w:cs="Arial"/>
          <w:bCs/>
          <w:i/>
          <w:iCs/>
          <w:noProof/>
        </w:rPr>
        <w:t>in Order to</w:t>
      </w:r>
      <w:r w:rsidRPr="000B3392">
        <w:rPr>
          <w:rFonts w:ascii="Arial" w:hAnsi="Arial" w:cs="Arial"/>
          <w:bCs/>
          <w:i/>
          <w:iCs/>
        </w:rPr>
        <w:t xml:space="preserve"> Grow</w:t>
      </w:r>
      <w:r w:rsidRPr="000B3392">
        <w:rPr>
          <w:rFonts w:ascii="Arial" w:hAnsi="Arial" w:cs="Arial"/>
        </w:rPr>
        <w:t xml:space="preserve"> </w:t>
      </w:r>
    </w:p>
    <w:p w14:paraId="27BE1578" w14:textId="77777777" w:rsidR="00973A43" w:rsidRPr="000B3392" w:rsidRDefault="00973A43" w:rsidP="00973A43">
      <w:pPr>
        <w:pStyle w:val="Defaul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0B3392">
        <w:rPr>
          <w:rFonts w:ascii="Arial" w:hAnsi="Arial" w:cs="Arial"/>
          <w:bCs/>
          <w:color w:val="auto"/>
          <w:sz w:val="22"/>
          <w:szCs w:val="22"/>
        </w:rPr>
        <w:t>Responding to Grief, Trauma, and Distress After a Suicide:  U.S. National Guidelines</w:t>
      </w:r>
      <w:r w:rsidRPr="000B3392">
        <w:rPr>
          <w:rFonts w:ascii="Arial" w:hAnsi="Arial" w:cs="Arial"/>
          <w:color w:val="auto"/>
          <w:sz w:val="22"/>
          <w:szCs w:val="22"/>
        </w:rPr>
        <w:t xml:space="preserve"> PDF: </w:t>
      </w:r>
      <w:hyperlink r:id="rId106" w:history="1">
        <w:r w:rsidRPr="000B3392">
          <w:rPr>
            <w:rStyle w:val="Hyperlink0"/>
            <w:rFonts w:ascii="Arial" w:hAnsi="Arial" w:cs="Arial"/>
            <w:color w:val="auto"/>
            <w:sz w:val="22"/>
            <w:szCs w:val="22"/>
          </w:rPr>
          <w:t>https://www.sprc.org/sites/default/files/migrate/library/RespondingAfterSuicideNationalGuidelines.pdf</w:t>
        </w:r>
      </w:hyperlink>
    </w:p>
    <w:p w14:paraId="424A65CD" w14:textId="77777777" w:rsidR="00973A43" w:rsidRPr="000B3392" w:rsidRDefault="00973A43" w:rsidP="00973A43">
      <w:pPr>
        <w:pStyle w:val="Defaul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0B3392">
        <w:rPr>
          <w:rFonts w:ascii="Arial" w:hAnsi="Arial" w:cs="Arial"/>
          <w:bCs/>
          <w:color w:val="auto"/>
          <w:sz w:val="22"/>
          <w:szCs w:val="22"/>
        </w:rPr>
        <w:t>Suicide Postvention in the Department of Defense:  Evidence, Policies and Procedures, and Perspectives of Loss Survivors</w:t>
      </w:r>
      <w:r w:rsidRPr="000B3392">
        <w:rPr>
          <w:rFonts w:ascii="Arial" w:hAnsi="Arial" w:cs="Arial"/>
          <w:color w:val="auto"/>
          <w:sz w:val="22"/>
          <w:szCs w:val="22"/>
        </w:rPr>
        <w:t xml:space="preserve"> PDF: </w:t>
      </w:r>
      <w:hyperlink r:id="rId107" w:history="1">
        <w:r w:rsidRPr="000B3392">
          <w:rPr>
            <w:rStyle w:val="Hyperlink0"/>
            <w:rFonts w:ascii="Arial" w:hAnsi="Arial" w:cs="Arial"/>
            <w:color w:val="auto"/>
            <w:sz w:val="22"/>
            <w:szCs w:val="22"/>
          </w:rPr>
          <w:t>https://www.rand.org/pubs/research_reports/RR586.html</w:t>
        </w:r>
      </w:hyperlink>
      <w:r w:rsidRPr="000B339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B302EB5" w14:textId="77777777" w:rsidR="00973A43" w:rsidRPr="000B3392" w:rsidRDefault="00973A43" w:rsidP="00973A43">
      <w:pPr>
        <w:pStyle w:val="Defaul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0B3392">
        <w:rPr>
          <w:rFonts w:ascii="Arial" w:hAnsi="Arial" w:cs="Arial"/>
          <w:color w:val="auto"/>
          <w:sz w:val="22"/>
          <w:szCs w:val="22"/>
        </w:rPr>
        <w:t xml:space="preserve">Jordan, John. R. </w:t>
      </w:r>
      <w:r w:rsidRPr="000B3392">
        <w:rPr>
          <w:rFonts w:ascii="Arial" w:hAnsi="Arial" w:cs="Arial"/>
          <w:bCs/>
          <w:color w:val="auto"/>
          <w:sz w:val="22"/>
          <w:szCs w:val="22"/>
        </w:rPr>
        <w:t>Grief After Suicide:  The Evolution of Suicide Postvention</w:t>
      </w:r>
      <w:r w:rsidRPr="000B3392">
        <w:rPr>
          <w:rFonts w:ascii="Arial" w:hAnsi="Arial" w:cs="Arial"/>
          <w:color w:val="auto"/>
          <w:sz w:val="22"/>
          <w:szCs w:val="22"/>
        </w:rPr>
        <w:t xml:space="preserve">:             </w:t>
      </w:r>
      <w:hyperlink r:id="rId108" w:history="1">
        <w:r w:rsidRPr="000B3392">
          <w:rPr>
            <w:rStyle w:val="Hyperlink0"/>
            <w:rFonts w:ascii="Arial" w:hAnsi="Arial" w:cs="Arial"/>
            <w:color w:val="auto"/>
            <w:sz w:val="22"/>
            <w:szCs w:val="22"/>
          </w:rPr>
          <w:t>https://www.johnjordanphd.com/pdf/pub/Grief%20After%20Suicide%20-%20Evolution%20of%20Suicide%20%20Postvention.....pdf</w:t>
        </w:r>
      </w:hyperlink>
    </w:p>
    <w:p w14:paraId="427CA94D" w14:textId="77777777" w:rsidR="00973A43" w:rsidRPr="000B3392" w:rsidRDefault="00973A43" w:rsidP="00973A43">
      <w:pPr>
        <w:pStyle w:val="Defaul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0B3392">
        <w:rPr>
          <w:rFonts w:ascii="Arial" w:hAnsi="Arial" w:cs="Arial"/>
          <w:bCs/>
          <w:color w:val="auto"/>
          <w:sz w:val="22"/>
          <w:szCs w:val="22"/>
        </w:rPr>
        <w:t>Information and Support After a Suicide Attempt:  A Department of Veterans Affair Resource Guide for Family Members of Veterans Who are Coping with Suicidality</w:t>
      </w:r>
      <w:r w:rsidRPr="000B3392">
        <w:rPr>
          <w:rFonts w:ascii="Arial" w:hAnsi="Arial" w:cs="Arial"/>
          <w:color w:val="auto"/>
          <w:sz w:val="22"/>
          <w:szCs w:val="22"/>
        </w:rPr>
        <w:t xml:space="preserve">: </w:t>
      </w:r>
      <w:hyperlink r:id="rId109" w:history="1">
        <w:r w:rsidRPr="000B3392">
          <w:rPr>
            <w:rStyle w:val="Hyperlink"/>
            <w:rFonts w:ascii="Arial" w:hAnsi="Arial" w:cs="Arial"/>
            <w:color w:val="auto"/>
            <w:sz w:val="22"/>
            <w:szCs w:val="22"/>
          </w:rPr>
          <w:t>https://www.mirecc.va.gov/visn19/docs/ResourceGuideFamilymembers.pdf</w:t>
        </w:r>
      </w:hyperlink>
    </w:p>
    <w:p w14:paraId="08C80AEA" w14:textId="7D57661B" w:rsidR="00F82385" w:rsidRDefault="00F82385" w:rsidP="009A39DB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</w:p>
    <w:p w14:paraId="1CF5155E" w14:textId="3E9B7C35" w:rsidR="00F82385" w:rsidRPr="00CA2699" w:rsidRDefault="00F82385" w:rsidP="009A39DB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</w:rPr>
      </w:pPr>
      <w:r>
        <w:rPr>
          <w:rFonts w:ascii="Source Sans Pro" w:eastAsia="Times New Roman" w:hAnsi="Source Sans Pro" w:cs="Times New Roman"/>
          <w:color w:val="000000"/>
          <w:sz w:val="27"/>
          <w:szCs w:val="27"/>
        </w:rPr>
        <w:t>Below is a list of mental health specific measures but could also be useful for other care providers in looking at the different approaches to measuring and evaluating a person’s experience of Moral Injury:</w:t>
      </w:r>
    </w:p>
    <w:p w14:paraId="4D6B6F0F" w14:textId="64F3FF59" w:rsidR="00660D97" w:rsidRDefault="00F87355">
      <w:r>
        <w:rPr>
          <w:noProof/>
        </w:rPr>
        <w:lastRenderedPageBreak/>
        <w:drawing>
          <wp:inline distT="0" distB="0" distL="0" distR="0" wp14:anchorId="7A57CAE8" wp14:editId="39BEB80F">
            <wp:extent cx="6858000" cy="467169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ral injury screenings.jpg"/>
                    <pic:cNvPicPr/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7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7F842" w14:textId="041BF0A5" w:rsidR="009F09B7" w:rsidRDefault="009F09B7"/>
    <w:p w14:paraId="3EEB9660" w14:textId="1EDBDF5A" w:rsidR="009F09B7" w:rsidRDefault="009F09B7"/>
    <w:sectPr w:rsidR="009F09B7" w:rsidSect="008E7A30">
      <w:footerReference w:type="default" r:id="rId111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C88DD" w14:textId="77777777" w:rsidR="00A130DB" w:rsidRDefault="00A130DB" w:rsidP="00F82385">
      <w:pPr>
        <w:spacing w:after="0" w:line="240" w:lineRule="auto"/>
      </w:pPr>
      <w:r>
        <w:separator/>
      </w:r>
    </w:p>
  </w:endnote>
  <w:endnote w:type="continuationSeparator" w:id="0">
    <w:p w14:paraId="33743BE4" w14:textId="77777777" w:rsidR="00A130DB" w:rsidRDefault="00A130DB" w:rsidP="00F8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2723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01A0A4" w14:textId="59334016" w:rsidR="008F6E53" w:rsidRDefault="008F6E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16C3F" w14:textId="77777777" w:rsidR="00F82385" w:rsidRDefault="00F82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0FC21" w14:textId="77777777" w:rsidR="00A130DB" w:rsidRDefault="00A130DB" w:rsidP="00F82385">
      <w:pPr>
        <w:spacing w:after="0" w:line="240" w:lineRule="auto"/>
      </w:pPr>
      <w:r>
        <w:separator/>
      </w:r>
    </w:p>
  </w:footnote>
  <w:footnote w:type="continuationSeparator" w:id="0">
    <w:p w14:paraId="679489A1" w14:textId="77777777" w:rsidR="00A130DB" w:rsidRDefault="00A130DB" w:rsidP="00F82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46AE"/>
    <w:multiLevelType w:val="hybridMultilevel"/>
    <w:tmpl w:val="A98E17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41054"/>
    <w:multiLevelType w:val="hybridMultilevel"/>
    <w:tmpl w:val="1844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F5097"/>
    <w:multiLevelType w:val="hybridMultilevel"/>
    <w:tmpl w:val="A2A6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357D1"/>
    <w:multiLevelType w:val="multilevel"/>
    <w:tmpl w:val="6580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E5CEA"/>
    <w:multiLevelType w:val="hybridMultilevel"/>
    <w:tmpl w:val="8EFA82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7500A4"/>
    <w:multiLevelType w:val="hybridMultilevel"/>
    <w:tmpl w:val="90A46ADC"/>
    <w:lvl w:ilvl="0" w:tplc="96EA2F1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D5D70"/>
    <w:multiLevelType w:val="multilevel"/>
    <w:tmpl w:val="B18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C0727"/>
    <w:multiLevelType w:val="multilevel"/>
    <w:tmpl w:val="1626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B5810"/>
    <w:multiLevelType w:val="multilevel"/>
    <w:tmpl w:val="520C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D751AE"/>
    <w:multiLevelType w:val="hybridMultilevel"/>
    <w:tmpl w:val="A184DF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9B7D20"/>
    <w:multiLevelType w:val="hybridMultilevel"/>
    <w:tmpl w:val="EC007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12B79"/>
    <w:multiLevelType w:val="hybridMultilevel"/>
    <w:tmpl w:val="54940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A63D1"/>
    <w:multiLevelType w:val="hybridMultilevel"/>
    <w:tmpl w:val="23C47C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052317"/>
    <w:multiLevelType w:val="hybridMultilevel"/>
    <w:tmpl w:val="9EE669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6EA2F1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96EA2F1A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C91DF2"/>
    <w:multiLevelType w:val="multilevel"/>
    <w:tmpl w:val="F74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6A4B1C"/>
    <w:multiLevelType w:val="hybridMultilevel"/>
    <w:tmpl w:val="E8024E3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89929CC"/>
    <w:multiLevelType w:val="multilevel"/>
    <w:tmpl w:val="5780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CC7601"/>
    <w:multiLevelType w:val="hybridMultilevel"/>
    <w:tmpl w:val="524A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C488A"/>
    <w:multiLevelType w:val="hybridMultilevel"/>
    <w:tmpl w:val="504E4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6"/>
  </w:num>
  <w:num w:numId="5">
    <w:abstractNumId w:val="3"/>
  </w:num>
  <w:num w:numId="6">
    <w:abstractNumId w:val="14"/>
  </w:num>
  <w:num w:numId="7">
    <w:abstractNumId w:val="10"/>
  </w:num>
  <w:num w:numId="8">
    <w:abstractNumId w:val="11"/>
  </w:num>
  <w:num w:numId="9">
    <w:abstractNumId w:val="4"/>
  </w:num>
  <w:num w:numId="10">
    <w:abstractNumId w:val="18"/>
  </w:num>
  <w:num w:numId="11">
    <w:abstractNumId w:val="2"/>
  </w:num>
  <w:num w:numId="12">
    <w:abstractNumId w:val="17"/>
  </w:num>
  <w:num w:numId="13">
    <w:abstractNumId w:val="1"/>
  </w:num>
  <w:num w:numId="14">
    <w:abstractNumId w:val="9"/>
  </w:num>
  <w:num w:numId="15">
    <w:abstractNumId w:val="13"/>
  </w:num>
  <w:num w:numId="16">
    <w:abstractNumId w:val="15"/>
  </w:num>
  <w:num w:numId="17">
    <w:abstractNumId w:val="0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97"/>
    <w:rsid w:val="00017BD1"/>
    <w:rsid w:val="00021A58"/>
    <w:rsid w:val="00041B36"/>
    <w:rsid w:val="000C40D6"/>
    <w:rsid w:val="00100EB4"/>
    <w:rsid w:val="00314DDF"/>
    <w:rsid w:val="003869CA"/>
    <w:rsid w:val="004F1076"/>
    <w:rsid w:val="005505D7"/>
    <w:rsid w:val="006017AD"/>
    <w:rsid w:val="00657DBB"/>
    <w:rsid w:val="00660D97"/>
    <w:rsid w:val="00692698"/>
    <w:rsid w:val="006A27CA"/>
    <w:rsid w:val="006C345F"/>
    <w:rsid w:val="00857570"/>
    <w:rsid w:val="008E7A30"/>
    <w:rsid w:val="008F6E53"/>
    <w:rsid w:val="00973A43"/>
    <w:rsid w:val="009836F5"/>
    <w:rsid w:val="009A39DB"/>
    <w:rsid w:val="009B63B5"/>
    <w:rsid w:val="009F09B7"/>
    <w:rsid w:val="00A0771B"/>
    <w:rsid w:val="00A130DB"/>
    <w:rsid w:val="00AD7716"/>
    <w:rsid w:val="00CA2699"/>
    <w:rsid w:val="00E5274C"/>
    <w:rsid w:val="00E53846"/>
    <w:rsid w:val="00E7012C"/>
    <w:rsid w:val="00E8705E"/>
    <w:rsid w:val="00EC74AE"/>
    <w:rsid w:val="00F82385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592FD"/>
  <w15:chartTrackingRefBased/>
  <w15:docId w15:val="{3F09B492-6386-4957-A864-66D602C0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D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D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012C"/>
    <w:pPr>
      <w:ind w:left="720"/>
      <w:contextualSpacing/>
    </w:pPr>
  </w:style>
  <w:style w:type="paragraph" w:customStyle="1" w:styleId="04xlpa">
    <w:name w:val="_04xlpa"/>
    <w:basedOn w:val="Normal"/>
    <w:rsid w:val="000C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0C40D6"/>
  </w:style>
  <w:style w:type="paragraph" w:styleId="Header">
    <w:name w:val="header"/>
    <w:basedOn w:val="Normal"/>
    <w:link w:val="HeaderChar"/>
    <w:uiPriority w:val="99"/>
    <w:unhideWhenUsed/>
    <w:rsid w:val="00F82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85"/>
  </w:style>
  <w:style w:type="paragraph" w:styleId="Footer">
    <w:name w:val="footer"/>
    <w:basedOn w:val="Normal"/>
    <w:link w:val="FooterChar"/>
    <w:uiPriority w:val="99"/>
    <w:unhideWhenUsed/>
    <w:rsid w:val="00F82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85"/>
  </w:style>
  <w:style w:type="character" w:styleId="Emphasis">
    <w:name w:val="Emphasis"/>
    <w:basedOn w:val="DefaultParagraphFont"/>
    <w:uiPriority w:val="20"/>
    <w:qFormat/>
    <w:rsid w:val="00973A43"/>
    <w:rPr>
      <w:i/>
      <w:iCs/>
    </w:rPr>
  </w:style>
  <w:style w:type="paragraph" w:styleId="NormalWeb">
    <w:name w:val="Normal (Web)"/>
    <w:basedOn w:val="Normal"/>
    <w:uiPriority w:val="99"/>
    <w:unhideWhenUsed/>
    <w:rsid w:val="0097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73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yperlink0">
    <w:name w:val="Hyperlink.0"/>
    <w:basedOn w:val="Hyperlink"/>
    <w:rsid w:val="00973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mazon.com/Soul-Repair-Recovering-Moral-Injury/dp/0807029122" TargetMode="External"/><Relationship Id="rId21" Type="http://schemas.openxmlformats.org/officeDocument/2006/relationships/hyperlink" Target="https://www.fox5dc.com/news/experts-worried-about-the-mental-health-of-healthcare-workers-during-covid-19-pandemic" TargetMode="External"/><Relationship Id="rId42" Type="http://schemas.openxmlformats.org/officeDocument/2006/relationships/hyperlink" Target="https://www.amazon.com/Achilles-Vietnam-Combat-Undoing-Character/dp/0684813211" TargetMode="External"/><Relationship Id="rId47" Type="http://schemas.openxmlformats.org/officeDocument/2006/relationships/hyperlink" Target="https://www.amazon.com/Existence-Autobiographical-Psychoanalytic-Philosophical-Reflections/dp/0881634670" TargetMode="External"/><Relationship Id="rId63" Type="http://schemas.openxmlformats.org/officeDocument/2006/relationships/hyperlink" Target="http://www.imdb.com/title/tt1205489/?ref_=fn_al_tt_1" TargetMode="External"/><Relationship Id="rId68" Type="http://schemas.openxmlformats.org/officeDocument/2006/relationships/hyperlink" Target="https://www.washingtonpost.com/opinions/the-link-between-moral-injury-and-veteran-suicides/2018/04/06/421d30a8-3940-11e8-af3c-2123715f78df_story.html?noredirect=on" TargetMode="External"/><Relationship Id="rId84" Type="http://schemas.openxmlformats.org/officeDocument/2006/relationships/hyperlink" Target="https://insights.ovid.com/pubmed?pmid=29494381" TargetMode="External"/><Relationship Id="rId89" Type="http://schemas.openxmlformats.org/officeDocument/2006/relationships/hyperlink" Target="https://doi.org/10.1080/08854726.2018.1538655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voa.org/moral-injury-center/videos/moral-injury-and-collective-healing" TargetMode="External"/><Relationship Id="rId29" Type="http://schemas.openxmlformats.org/officeDocument/2006/relationships/hyperlink" Target="https://www.amazon.com/Theater-War-Ancient-Tragedies-Teach/dp/0307949729" TargetMode="External"/><Relationship Id="rId107" Type="http://schemas.openxmlformats.org/officeDocument/2006/relationships/hyperlink" Target="https://www.rand.org/pubs/research_reports/RR586.html" TargetMode="External"/><Relationship Id="rId11" Type="http://schemas.openxmlformats.org/officeDocument/2006/relationships/hyperlink" Target="https://youtu.be/3qb1JTBn7TE" TargetMode="External"/><Relationship Id="rId24" Type="http://schemas.openxmlformats.org/officeDocument/2006/relationships/hyperlink" Target="https://money.yahoo.com/coronavirus-health-care-workers-201554091.html?guccounter=1&amp;guce_referrer=aHR0cHM6Ly93d3cuZ29vZ2xlLmNvbS8&amp;guce_referrer_sig=AQAAAJtixhBY24kNun1SgnMrd877m6ilHU4fcolkmG6raW4mah3QjDTwFcblYmEbUxXHNWfLXDvJWV0lo4pLqoKqQpeDxjRNzBZEdOWWlKi0qXtwacFHkVuf94nH6DNLE4GMmaamGZbnosjAKNyGzKH0OMJefXRR7Jr9ptCqb6llFjr1" TargetMode="External"/><Relationship Id="rId32" Type="http://schemas.openxmlformats.org/officeDocument/2006/relationships/hyperlink" Target="https://www.amazon.com/Trauma-Recovery-Aftermath-Violence-Political/dp/0465087302" TargetMode="External"/><Relationship Id="rId37" Type="http://schemas.openxmlformats.org/officeDocument/2006/relationships/hyperlink" Target="https://www.amazon.com/What-Like-War-Karl-Marlantes/dp/B0071UEX8W" TargetMode="External"/><Relationship Id="rId40" Type="http://schemas.openxmlformats.org/officeDocument/2006/relationships/hyperlink" Target="https://www.amazon.com/Evil-Hours-Biography-Post-traumatic-Disorder/dp/1494509679" TargetMode="External"/><Relationship Id="rId45" Type="http://schemas.openxmlformats.org/officeDocument/2006/relationships/hyperlink" Target="https://www.amazon.com/Untold-War-Inside-Hearts-Soldiers/dp/0393341003" TargetMode="External"/><Relationship Id="rId53" Type="http://schemas.openxmlformats.org/officeDocument/2006/relationships/hyperlink" Target="http://www.imdb.com/title/tt0077362/?ref_=fn_al_tt_1" TargetMode="External"/><Relationship Id="rId58" Type="http://schemas.openxmlformats.org/officeDocument/2006/relationships/hyperlink" Target="http://www.imdb.com/title/tt0101889/?ref_=fn_al_tt_1" TargetMode="External"/><Relationship Id="rId66" Type="http://schemas.openxmlformats.org/officeDocument/2006/relationships/hyperlink" Target="http://www.imdb.com/title/tt4034228/?ref_=fn_al_tt_1" TargetMode="External"/><Relationship Id="rId74" Type="http://schemas.openxmlformats.org/officeDocument/2006/relationships/hyperlink" Target="https://www.ncbi.nlm.nih.gov/pubmed/25331653" TargetMode="External"/><Relationship Id="rId79" Type="http://schemas.openxmlformats.org/officeDocument/2006/relationships/hyperlink" Target="https://www.sciencedirect.com/science/article/pii/S2212144717300601" TargetMode="External"/><Relationship Id="rId87" Type="http://schemas.openxmlformats.org/officeDocument/2006/relationships/hyperlink" Target="https://www.ptsd.va.gov/professional/newsletters/research-quarterly/v23n1.pdf" TargetMode="External"/><Relationship Id="rId102" Type="http://schemas.openxmlformats.org/officeDocument/2006/relationships/hyperlink" Target="http://www.ptsd.va.gov/professional/newsletters/research-quarterly/v23n1.pdf" TargetMode="External"/><Relationship Id="rId110" Type="http://schemas.openxmlformats.org/officeDocument/2006/relationships/image" Target="media/image3.jpg"/><Relationship Id="rId5" Type="http://schemas.openxmlformats.org/officeDocument/2006/relationships/footnotes" Target="footnotes.xml"/><Relationship Id="rId61" Type="http://schemas.openxmlformats.org/officeDocument/2006/relationships/hyperlink" Target="http://www.imdb.com/title/tt0118117/?ref_=fn_al_tt_2" TargetMode="External"/><Relationship Id="rId82" Type="http://schemas.openxmlformats.org/officeDocument/2006/relationships/hyperlink" Target="https://www.sciencedirect.com/science/article/pii/S0005789411001298" TargetMode="External"/><Relationship Id="rId90" Type="http://schemas.openxmlformats.org/officeDocument/2006/relationships/hyperlink" Target="https://www.ncbi.nlm.nih.gov/pubmed/23756071" TargetMode="External"/><Relationship Id="rId95" Type="http://schemas.openxmlformats.org/officeDocument/2006/relationships/hyperlink" Target="https://www.ncbi.nlm.nih.gov/pubmed/20832922" TargetMode="External"/><Relationship Id="rId19" Type="http://schemas.openxmlformats.org/officeDocument/2006/relationships/hyperlink" Target="https://www.youtube.com/watch?v=PCy2cMY80v4&amp;feature=youtu.be" TargetMode="External"/><Relationship Id="rId14" Type="http://schemas.openxmlformats.org/officeDocument/2006/relationships/hyperlink" Target="https://youtu.be/L_1PNZdHq6Q" TargetMode="External"/><Relationship Id="rId22" Type="http://schemas.openxmlformats.org/officeDocument/2006/relationships/hyperlink" Target="https://fox5sandiego.com/news/coronavirus/moral-injuries-what-they-mean-for-essential-workers-during-pandemic/" TargetMode="External"/><Relationship Id="rId27" Type="http://schemas.openxmlformats.org/officeDocument/2006/relationships/hyperlink" Target="https://www.amazon.com/Treatment-Complex-Trauma-Sequenced-Relationship-Based/dp/1462524605" TargetMode="External"/><Relationship Id="rId30" Type="http://schemas.openxmlformats.org/officeDocument/2006/relationships/hyperlink" Target="https://www.amazon.com/Trauma-Everyday-Life-Mark-Epstein/dp/0143125745" TargetMode="External"/><Relationship Id="rId35" Type="http://schemas.openxmlformats.org/officeDocument/2006/relationships/hyperlink" Target="https://www.amazon.com/Home-War-Learning-Vietnam-Veterans/dp/1590511689" TargetMode="External"/><Relationship Id="rId43" Type="http://schemas.openxmlformats.org/officeDocument/2006/relationships/hyperlink" Target="https://www.amazon.com/Odysseus-America-Combat-Trauma-Homecoming/dp/074321157X" TargetMode="External"/><Relationship Id="rId48" Type="http://schemas.openxmlformats.org/officeDocument/2006/relationships/hyperlink" Target="https://www.amazon.com/War-Soul-Veterans-Post-Traumatic-Disorder/dp/083560831X" TargetMode="External"/><Relationship Id="rId56" Type="http://schemas.openxmlformats.org/officeDocument/2006/relationships/hyperlink" Target="http://www.imdb.com/title/tt0096969/?ref_=fn_al_tt_1" TargetMode="External"/><Relationship Id="rId64" Type="http://schemas.openxmlformats.org/officeDocument/2006/relationships/hyperlink" Target="http://www.imdb.com/title/tt0478134/?ref_=fn_al_tt_1" TargetMode="External"/><Relationship Id="rId69" Type="http://schemas.openxmlformats.org/officeDocument/2006/relationships/hyperlink" Target="https://www.voa.org/pdf_files/the-battle-inside" TargetMode="External"/><Relationship Id="rId77" Type="http://schemas.openxmlformats.org/officeDocument/2006/relationships/hyperlink" Target="http://journals.sfu.ca/rpfs/index.php/rpfs/article/view/262/261" TargetMode="External"/><Relationship Id="rId100" Type="http://schemas.openxmlformats.org/officeDocument/2006/relationships/hyperlink" Target="http://moralinjuryproject.syr.edu/" TargetMode="External"/><Relationship Id="rId105" Type="http://schemas.openxmlformats.org/officeDocument/2006/relationships/hyperlink" Target="https://doi.org/10.1093/milmed/usy017" TargetMode="External"/><Relationship Id="rId113" Type="http://schemas.openxmlformats.org/officeDocument/2006/relationships/theme" Target="theme/theme1.xml"/><Relationship Id="rId8" Type="http://schemas.openxmlformats.org/officeDocument/2006/relationships/image" Target="media/image2.jpg"/><Relationship Id="rId51" Type="http://schemas.openxmlformats.org/officeDocument/2006/relationships/hyperlink" Target="https://www.amazon.com/What-Have-We-Done-Longest/dp/0316264156" TargetMode="External"/><Relationship Id="rId72" Type="http://schemas.openxmlformats.org/officeDocument/2006/relationships/hyperlink" Target="http://psycnet.apa.org/record/2011-12012-001" TargetMode="External"/><Relationship Id="rId80" Type="http://schemas.openxmlformats.org/officeDocument/2006/relationships/hyperlink" Target="http://psycnet.apa.org/record/2014-56122-001" TargetMode="External"/><Relationship Id="rId85" Type="http://schemas.openxmlformats.org/officeDocument/2006/relationships/hyperlink" Target="https://www.ncbi.nlm.nih.gov/pubmed/19683376" TargetMode="External"/><Relationship Id="rId93" Type="http://schemas.openxmlformats.org/officeDocument/2006/relationships/hyperlink" Target="http://journals.sagepub.com/doi/full/10.1177/2164956118759939" TargetMode="External"/><Relationship Id="rId98" Type="http://schemas.openxmlformats.org/officeDocument/2006/relationships/hyperlink" Target="https://vha.blackboard.com/bbcswebdav/pid-37270-dt-content-rid-261207_1/xid-261207_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2zszUCdV7BQ" TargetMode="External"/><Relationship Id="rId17" Type="http://schemas.openxmlformats.org/officeDocument/2006/relationships/hyperlink" Target="https://www.voa.org/moral-injury-center/videos/volunteers-of-america-ceo-speaks-to-the-personal-side-of-moral-injury" TargetMode="External"/><Relationship Id="rId25" Type="http://schemas.openxmlformats.org/officeDocument/2006/relationships/hyperlink" Target="https://www.amazon.com/Wounded-Reality-Understanding-Treating-Psychoanalysis/dp/0881634301" TargetMode="External"/><Relationship Id="rId33" Type="http://schemas.openxmlformats.org/officeDocument/2006/relationships/hyperlink" Target="https://www.amazon.com/Shattered-Assumptions-Towards-Psychology-Trauma/dp/0743236254" TargetMode="External"/><Relationship Id="rId38" Type="http://schemas.openxmlformats.org/officeDocument/2006/relationships/hyperlink" Target="https://www.amazon.com/Irritable-Hearts-PTSD-Love-Story/dp/1501214365" TargetMode="External"/><Relationship Id="rId46" Type="http://schemas.openxmlformats.org/officeDocument/2006/relationships/hyperlink" Target="https://www.amazon.com/Things-They-Cannot-Say-Soldiers/dp/0061990523" TargetMode="External"/><Relationship Id="rId59" Type="http://schemas.openxmlformats.org/officeDocument/2006/relationships/hyperlink" Target="http://www.imdb.com/title/tt0102713/?ref_=nv_sr_1" TargetMode="External"/><Relationship Id="rId67" Type="http://schemas.openxmlformats.org/officeDocument/2006/relationships/hyperlink" Target="http://www.imdb.com/title/tt5027774/?ref_=fn_al_tt_1" TargetMode="External"/><Relationship Id="rId103" Type="http://schemas.openxmlformats.org/officeDocument/2006/relationships/hyperlink" Target="http://www.mdpi.com/2077-1444/9/3/86" TargetMode="External"/><Relationship Id="rId108" Type="http://schemas.openxmlformats.org/officeDocument/2006/relationships/hyperlink" Target="https://www.johnjordanphd.com/pdf/pub/Grief%20After%20Suicide%20-%20Evolution%20of%20Suicide%20%20Postvention.....pdf" TargetMode="External"/><Relationship Id="rId20" Type="http://schemas.openxmlformats.org/officeDocument/2006/relationships/hyperlink" Target="https://www.wlky.com/article/moral-injury-concern-grows-as-front-line-healthcare-workers-respond-to-the-coronavirus-pandemic/32355367" TargetMode="External"/><Relationship Id="rId41" Type="http://schemas.openxmlformats.org/officeDocument/2006/relationships/hyperlink" Target="https://www.amazon.com/Narrative-Exposure-Therapy-Short-Term-Treatment/dp/0889373884" TargetMode="External"/><Relationship Id="rId54" Type="http://schemas.openxmlformats.org/officeDocument/2006/relationships/hyperlink" Target="http://www.imdb.com/title/tt0077416/?ref_=fn_al_tt_1" TargetMode="External"/><Relationship Id="rId62" Type="http://schemas.openxmlformats.org/officeDocument/2006/relationships/hyperlink" Target="http://www.imdb.com/title/tt0384699/?ref_=fn_al_tt_1" TargetMode="External"/><Relationship Id="rId70" Type="http://schemas.openxmlformats.org/officeDocument/2006/relationships/hyperlink" Target="http://www.tandfonline.com/doi/abs/10.1080/10481880802297673" TargetMode="External"/><Relationship Id="rId75" Type="http://schemas.openxmlformats.org/officeDocument/2006/relationships/hyperlink" Target="http://journals.sagepub.com/doi/abs/10.1177/1534765610395615?journalCode=tmta" TargetMode="External"/><Relationship Id="rId83" Type="http://schemas.openxmlformats.org/officeDocument/2006/relationships/hyperlink" Target="https://link.springer.com/chapter/10.1007/978-3-319-22985-0_23" TargetMode="External"/><Relationship Id="rId88" Type="http://schemas.openxmlformats.org/officeDocument/2006/relationships/hyperlink" Target="https://www.ncbi.nlm.nih.gov/pubmed/28294318" TargetMode="External"/><Relationship Id="rId91" Type="http://schemas.openxmlformats.org/officeDocument/2006/relationships/hyperlink" Target="http://www.eurekaselect.com/132499/article" TargetMode="External"/><Relationship Id="rId96" Type="http://schemas.openxmlformats.org/officeDocument/2006/relationships/hyperlink" Target="https://www.tandfonline.com/doi/abs/10.1080/21635781.2018.1436102?journalCode=umbh20" TargetMode="External"/><Relationship Id="rId1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voa.org/moral-injury-center/videos/dr-william-nash-discusses-moral-injury-beyond-the-military-context" TargetMode="External"/><Relationship Id="rId23" Type="http://schemas.openxmlformats.org/officeDocument/2006/relationships/hyperlink" Target="https://www.bbc.com/news/world-us-canada-52144859?intlink_from_url=&amp;" TargetMode="External"/><Relationship Id="rId28" Type="http://schemas.openxmlformats.org/officeDocument/2006/relationships/hyperlink" Target="https://www.amazon.com/All-That-Youve-Seen-Here/dp/0307949737" TargetMode="External"/><Relationship Id="rId36" Type="http://schemas.openxmlformats.org/officeDocument/2006/relationships/hyperlink" Target="https://www.amazon.com/Adaptive-Disclosure-Treatment-Military-Trauma/dp/1462523293" TargetMode="External"/><Relationship Id="rId49" Type="http://schemas.openxmlformats.org/officeDocument/2006/relationships/hyperlink" Target="https://www.amazon.com/Warriors-Return-Restoring-Soul-After/dp/1622032004" TargetMode="External"/><Relationship Id="rId57" Type="http://schemas.openxmlformats.org/officeDocument/2006/relationships/hyperlink" Target="http://www.imdb.com/title/tt0097607/?ref_=nv_sr_2" TargetMode="External"/><Relationship Id="rId106" Type="http://schemas.openxmlformats.org/officeDocument/2006/relationships/hyperlink" Target="https://www.sprc.org/sites/default/files/migrate/library/RespondingAfterSuicideNationalGuidelines.pdf" TargetMode="External"/><Relationship Id="rId10" Type="http://schemas.openxmlformats.org/officeDocument/2006/relationships/hyperlink" Target="https://youtu.be/SkTwpMo65HY" TargetMode="External"/><Relationship Id="rId31" Type="http://schemas.openxmlformats.org/officeDocument/2006/relationships/hyperlink" Target="https://www.amazon.com/Mans-Search-Meaning-Viktor-Frankl/dp/080701429X" TargetMode="External"/><Relationship Id="rId44" Type="http://schemas.openxmlformats.org/officeDocument/2006/relationships/hyperlink" Target="https://www.amazon.com/Afterwar-Healing-Moral-Wounds-Soldiers/dp/0199325278" TargetMode="External"/><Relationship Id="rId52" Type="http://schemas.openxmlformats.org/officeDocument/2006/relationships/hyperlink" Target="http://www.imdb.com/title/tt0036868/?ref_=fn_al_tt_1" TargetMode="External"/><Relationship Id="rId60" Type="http://schemas.openxmlformats.org/officeDocument/2006/relationships/hyperlink" Target="http://www.imdb.com/title/tt0108052/?ref_=nv_sr_1" TargetMode="External"/><Relationship Id="rId65" Type="http://schemas.openxmlformats.org/officeDocument/2006/relationships/hyperlink" Target="http://www.imdb.com/title/tt0765010/?ref_=nv_sr_6" TargetMode="External"/><Relationship Id="rId73" Type="http://schemas.openxmlformats.org/officeDocument/2006/relationships/hyperlink" Target="https://www.ncbi.nlm.nih.gov/pubmed/24022873" TargetMode="External"/><Relationship Id="rId78" Type="http://schemas.openxmlformats.org/officeDocument/2006/relationships/hyperlink" Target="https://doi.org/10.1080/15426432.2013.801732" TargetMode="External"/><Relationship Id="rId81" Type="http://schemas.openxmlformats.org/officeDocument/2006/relationships/hyperlink" Target="http://psycnet.apa.org/buy/2016-25477-001" TargetMode="External"/><Relationship Id="rId86" Type="http://schemas.openxmlformats.org/officeDocument/2006/relationships/hyperlink" Target="https://www.ptsd.va.gov/professional/newsletters/research-quarterly/v23n1.pdf" TargetMode="External"/><Relationship Id="rId94" Type="http://schemas.openxmlformats.org/officeDocument/2006/relationships/hyperlink" Target="https://www.ncbi.nlm.nih.gov/pmc/articles/PMC3083636/" TargetMode="External"/><Relationship Id="rId99" Type="http://schemas.openxmlformats.org/officeDocument/2006/relationships/hyperlink" Target="http://jivresearch.org/jivr/index.php/jivr/article/download/728/527/0" TargetMode="External"/><Relationship Id="rId101" Type="http://schemas.openxmlformats.org/officeDocument/2006/relationships/hyperlink" Target="https://www.brite.edu/programs/soul-repa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JtuUguqVVo&amp;feature=youtu.be" TargetMode="External"/><Relationship Id="rId13" Type="http://schemas.openxmlformats.org/officeDocument/2006/relationships/hyperlink" Target="https://youtu.be/w8RlMtLcyAc" TargetMode="External"/><Relationship Id="rId18" Type="http://schemas.openxmlformats.org/officeDocument/2006/relationships/hyperlink" Target="https://www.voa.org/moral-injury-center/videos/abiathar-carroll-discusses-the-concept-of-moral-injury" TargetMode="External"/><Relationship Id="rId39" Type="http://schemas.openxmlformats.org/officeDocument/2006/relationships/hyperlink" Target="https://www.amazon.com/Facing-Human-Suffering-Psychology-Psychotherapy/dp/1591471095" TargetMode="External"/><Relationship Id="rId109" Type="http://schemas.openxmlformats.org/officeDocument/2006/relationships/hyperlink" Target="https://www.mirecc.va.gov/visn19/docs/ResourceGuideFamilymembers.pdf" TargetMode="External"/><Relationship Id="rId34" Type="http://schemas.openxmlformats.org/officeDocument/2006/relationships/hyperlink" Target="https://www.amazon.com/Redeployment-Phil-Klay/dp/1594204993" TargetMode="External"/><Relationship Id="rId50" Type="http://schemas.openxmlformats.org/officeDocument/2006/relationships/hyperlink" Target="https://www.amazon.com/Body-Keeps-Score-Healing-Trauma/dp/0143127748" TargetMode="External"/><Relationship Id="rId55" Type="http://schemas.openxmlformats.org/officeDocument/2006/relationships/hyperlink" Target="http://www.imdb.com/title/tt0094608/" TargetMode="External"/><Relationship Id="rId76" Type="http://schemas.openxmlformats.org/officeDocument/2006/relationships/hyperlink" Target="http://journals.sfu.ca/rpfs/index.php/rpfs/article/view/158" TargetMode="External"/><Relationship Id="rId97" Type="http://schemas.openxmlformats.org/officeDocument/2006/relationships/hyperlink" Target="http://journals.sagepub.com/doi/abs/10.1177/1534765613476099" TargetMode="External"/><Relationship Id="rId104" Type="http://schemas.openxmlformats.org/officeDocument/2006/relationships/hyperlink" Target="https://link.springer.com/article/10.1007%2Fs10943-017-0531-9" TargetMode="External"/><Relationship Id="rId7" Type="http://schemas.openxmlformats.org/officeDocument/2006/relationships/image" Target="media/image1.jpg"/><Relationship Id="rId71" Type="http://schemas.openxmlformats.org/officeDocument/2006/relationships/hyperlink" Target="https://www.voa.org/moral-anguish-is-not-a-mental-illness" TargetMode="External"/><Relationship Id="rId92" Type="http://schemas.openxmlformats.org/officeDocument/2006/relationships/hyperlink" Target="https://www.ncbi.nlm.nih.gov/pubmed/25404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4323</Words>
  <Characters>24646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mikaelsen</dc:creator>
  <cp:keywords/>
  <dc:description/>
  <cp:lastModifiedBy>Mikaelsen, Rachel F.</cp:lastModifiedBy>
  <cp:revision>2</cp:revision>
  <dcterms:created xsi:type="dcterms:W3CDTF">2021-04-28T21:44:00Z</dcterms:created>
  <dcterms:modified xsi:type="dcterms:W3CDTF">2021-04-28T21:44:00Z</dcterms:modified>
</cp:coreProperties>
</file>